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42CF" w14:textId="77777777" w:rsidR="00894F64" w:rsidRPr="008A29DB" w:rsidRDefault="00894F64" w:rsidP="00894F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Пермского края</w:t>
      </w:r>
    </w:p>
    <w:p w14:paraId="1048077F" w14:textId="77777777" w:rsidR="00894F64" w:rsidRPr="008A29DB" w:rsidRDefault="005721B7" w:rsidP="00894F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894F6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4F64" w:rsidRPr="008A29DB">
        <w:rPr>
          <w:rFonts w:ascii="Times New Roman" w:hAnsi="Times New Roman" w:cs="Times New Roman"/>
          <w:color w:val="000000"/>
          <w:sz w:val="28"/>
          <w:szCs w:val="28"/>
        </w:rPr>
        <w:t>ОУ  «Пермский краевой колледж «Оникс»</w:t>
      </w:r>
    </w:p>
    <w:p w14:paraId="36545633" w14:textId="77777777" w:rsidR="00894F64" w:rsidRPr="008A29DB" w:rsidRDefault="00894F64" w:rsidP="00894F64">
      <w:pPr>
        <w:rPr>
          <w:rFonts w:ascii="Times New Roman" w:hAnsi="Times New Roman"/>
        </w:rPr>
      </w:pPr>
    </w:p>
    <w:p w14:paraId="5C7BABCE" w14:textId="77777777" w:rsidR="00894F64" w:rsidRPr="00EB2AEC" w:rsidRDefault="00894F64" w:rsidP="00894F64">
      <w:pPr>
        <w:ind w:left="-4814"/>
        <w:jc w:val="both"/>
        <w:rPr>
          <w:rFonts w:ascii="Times New Roman" w:hAnsi="Times New Roman"/>
        </w:rPr>
      </w:pPr>
    </w:p>
    <w:p w14:paraId="0F7AF068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7A656ED7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205A1CA1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3C08FCF8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3FDD7D93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2F27552F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12FBAB51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5BE80197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6E91DC6A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6CC1B130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5DB760D1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5F0A1ECC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224C4F07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64808DFE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32D429EF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10597571" w14:textId="77777777" w:rsidR="00894F64" w:rsidRDefault="00894F64" w:rsidP="00894F64">
      <w:pPr>
        <w:rPr>
          <w:rFonts w:ascii="Times New Roman" w:hAnsi="Times New Roman"/>
        </w:rPr>
      </w:pPr>
    </w:p>
    <w:p w14:paraId="52FB2BB1" w14:textId="77777777" w:rsidR="00894F64" w:rsidRDefault="00894F64" w:rsidP="00894F64">
      <w:pPr>
        <w:jc w:val="center"/>
        <w:rPr>
          <w:rFonts w:ascii="Times New Roman" w:hAnsi="Times New Roman"/>
        </w:rPr>
      </w:pPr>
    </w:p>
    <w:p w14:paraId="08C8159F" w14:textId="77777777" w:rsidR="00894F64" w:rsidRPr="00EB2AEC" w:rsidRDefault="00894F64" w:rsidP="00894F64">
      <w:pPr>
        <w:jc w:val="center"/>
        <w:rPr>
          <w:rFonts w:ascii="Times New Roman" w:hAnsi="Times New Roman"/>
        </w:rPr>
      </w:pPr>
    </w:p>
    <w:p w14:paraId="7EF232F3" w14:textId="77777777" w:rsidR="00894F64" w:rsidRDefault="00894F64" w:rsidP="00894F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14:paraId="2C998B57" w14:textId="77777777" w:rsidR="00894F64" w:rsidRDefault="00894F64" w:rsidP="00894F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ОРГАНИЗАЦИИ ВЫПОЛНЕНИЯ И ЗАЩИТЫ </w:t>
      </w:r>
      <w:r w:rsidRPr="005024F4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ДЛЯ СТУДЕНТОВ </w:t>
      </w:r>
    </w:p>
    <w:p w14:paraId="19835436" w14:textId="77777777" w:rsidR="00894F64" w:rsidRPr="00F7150D" w:rsidRDefault="00894F64" w:rsidP="00894F64">
      <w:pPr>
        <w:jc w:val="center"/>
        <w:rPr>
          <w:rFonts w:ascii="Times New Roman" w:hAnsi="Times New Roman"/>
          <w:bCs/>
          <w:sz w:val="28"/>
          <w:szCs w:val="28"/>
        </w:rPr>
      </w:pPr>
      <w:r w:rsidRPr="00F7150D">
        <w:rPr>
          <w:rFonts w:ascii="Times New Roman" w:hAnsi="Times New Roman"/>
          <w:bCs/>
          <w:sz w:val="28"/>
          <w:szCs w:val="28"/>
        </w:rPr>
        <w:t xml:space="preserve">ПО СПЕЦИАЛЬНОСТИ  </w:t>
      </w:r>
    </w:p>
    <w:p w14:paraId="5E4259A8" w14:textId="77777777" w:rsidR="00894F64" w:rsidRDefault="00894F64" w:rsidP="0089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54.02.05 «Живопись»</w:t>
      </w:r>
    </w:p>
    <w:p w14:paraId="32766B28" w14:textId="77777777" w:rsidR="005721B7" w:rsidRDefault="005721B7" w:rsidP="00894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B14E" w14:textId="77777777" w:rsidR="005721B7" w:rsidRPr="008F44E6" w:rsidRDefault="005721B7" w:rsidP="005721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2020 г.)</w:t>
      </w:r>
    </w:p>
    <w:p w14:paraId="1D13B3A9" w14:textId="77777777" w:rsidR="005721B7" w:rsidRDefault="005721B7" w:rsidP="00894F64">
      <w:pPr>
        <w:jc w:val="center"/>
      </w:pPr>
    </w:p>
    <w:p w14:paraId="17E02853" w14:textId="77777777" w:rsidR="00894F64" w:rsidRDefault="00894F64" w:rsidP="00894F64">
      <w:pPr>
        <w:jc w:val="center"/>
      </w:pPr>
    </w:p>
    <w:p w14:paraId="0D77A809" w14:textId="77777777" w:rsidR="00894F64" w:rsidRDefault="00894F64" w:rsidP="00894F64">
      <w:pPr>
        <w:jc w:val="center"/>
      </w:pPr>
    </w:p>
    <w:p w14:paraId="4276175E" w14:textId="77777777" w:rsidR="00894F64" w:rsidRDefault="00894F64" w:rsidP="00894F64"/>
    <w:p w14:paraId="476B5088" w14:textId="77777777" w:rsidR="00894F64" w:rsidRDefault="00894F64" w:rsidP="00894F64"/>
    <w:p w14:paraId="7AFD5402" w14:textId="77777777" w:rsidR="00894F64" w:rsidRDefault="00894F64" w:rsidP="00894F64"/>
    <w:p w14:paraId="638CD26D" w14:textId="77777777" w:rsidR="00894F64" w:rsidRDefault="00894F64" w:rsidP="00894F64"/>
    <w:p w14:paraId="2C71899F" w14:textId="77777777" w:rsidR="00894F64" w:rsidRDefault="00894F64" w:rsidP="00894F64"/>
    <w:p w14:paraId="1AB9736D" w14:textId="77777777" w:rsidR="00894F64" w:rsidRDefault="00894F64" w:rsidP="00894F64"/>
    <w:p w14:paraId="578DEE32" w14:textId="77777777" w:rsidR="00894F64" w:rsidRDefault="00894F64" w:rsidP="00894F64"/>
    <w:p w14:paraId="7AF7C695" w14:textId="77777777" w:rsidR="00894F64" w:rsidRDefault="00894F64" w:rsidP="00894F64">
      <w:pPr>
        <w:pStyle w:val="2"/>
        <w:tabs>
          <w:tab w:val="left" w:pos="5865"/>
        </w:tabs>
      </w:pPr>
    </w:p>
    <w:p w14:paraId="0E8A3AD7" w14:textId="77777777" w:rsidR="00894F64" w:rsidRDefault="00894F64" w:rsidP="00894F64">
      <w:pPr>
        <w:pStyle w:val="2"/>
      </w:pPr>
    </w:p>
    <w:p w14:paraId="6800158E" w14:textId="77777777" w:rsidR="00894F64" w:rsidRDefault="00894F64" w:rsidP="00894F64">
      <w:pPr>
        <w:pStyle w:val="2"/>
      </w:pPr>
    </w:p>
    <w:p w14:paraId="6647E56A" w14:textId="77777777" w:rsidR="00894F64" w:rsidRDefault="00894F64" w:rsidP="00894F64">
      <w:pPr>
        <w:pStyle w:val="2"/>
      </w:pPr>
    </w:p>
    <w:p w14:paraId="6F3904DF" w14:textId="77777777" w:rsidR="00894F64" w:rsidRDefault="00894F64" w:rsidP="00894F64">
      <w:pPr>
        <w:jc w:val="center"/>
      </w:pPr>
    </w:p>
    <w:p w14:paraId="797CD864" w14:textId="77777777" w:rsidR="00894F64" w:rsidRDefault="00894F64" w:rsidP="00894F64">
      <w:pPr>
        <w:jc w:val="center"/>
      </w:pPr>
    </w:p>
    <w:p w14:paraId="45867E6C" w14:textId="77777777" w:rsidR="00894F64" w:rsidRDefault="00894F64" w:rsidP="00894F64">
      <w:pPr>
        <w:pStyle w:val="2"/>
        <w:rPr>
          <w:b/>
        </w:rPr>
      </w:pPr>
    </w:p>
    <w:p w14:paraId="53ACC615" w14:textId="77777777" w:rsidR="00894F64" w:rsidRDefault="00894F64" w:rsidP="00894F64">
      <w:pPr>
        <w:jc w:val="center"/>
      </w:pPr>
    </w:p>
    <w:p w14:paraId="2637ED18" w14:textId="77777777" w:rsidR="00894F64" w:rsidRDefault="00894F64" w:rsidP="00894F64">
      <w:pPr>
        <w:jc w:val="center"/>
      </w:pPr>
    </w:p>
    <w:p w14:paraId="4A8F86E9" w14:textId="77777777" w:rsidR="00894F64" w:rsidRDefault="00894F64" w:rsidP="00894F64">
      <w:pPr>
        <w:jc w:val="center"/>
      </w:pPr>
    </w:p>
    <w:p w14:paraId="7F3786A3" w14:textId="77777777" w:rsidR="00894F64" w:rsidRDefault="00894F64" w:rsidP="00894F6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2016</w:t>
      </w:r>
    </w:p>
    <w:p w14:paraId="10350DEF" w14:textId="77777777" w:rsidR="00894F64" w:rsidRDefault="00894F64" w:rsidP="00894F64">
      <w:pPr>
        <w:pStyle w:val="Iauiue"/>
        <w:widowControl w:val="0"/>
        <w:ind w:right="-1"/>
        <w:rPr>
          <w:lang w:val="ru-RU"/>
        </w:rPr>
      </w:pPr>
    </w:p>
    <w:p w14:paraId="5E6440E5" w14:textId="77777777" w:rsidR="00894F64" w:rsidRDefault="00894F64" w:rsidP="00894F64">
      <w:pPr>
        <w:jc w:val="center"/>
      </w:pPr>
      <w:r w:rsidRPr="003A507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выполнения и защиты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3A5071">
        <w:rPr>
          <w:rFonts w:ascii="Times New Roman" w:hAnsi="Times New Roman" w:cs="Times New Roman"/>
          <w:sz w:val="28"/>
          <w:szCs w:val="28"/>
        </w:rPr>
        <w:t xml:space="preserve">работы для студентов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54.02.05 «Живопись»</w:t>
      </w:r>
    </w:p>
    <w:p w14:paraId="471A7E70" w14:textId="77777777" w:rsidR="00894F64" w:rsidRDefault="00894F64" w:rsidP="00894F64">
      <w:pPr>
        <w:jc w:val="center"/>
      </w:pPr>
    </w:p>
    <w:p w14:paraId="5E716215" w14:textId="77777777" w:rsidR="00894F64" w:rsidRDefault="00894F64" w:rsidP="00894F64">
      <w:pPr>
        <w:jc w:val="center"/>
      </w:pPr>
    </w:p>
    <w:p w14:paraId="3ECC9FD6" w14:textId="77777777" w:rsidR="00894F64" w:rsidRDefault="00894F64" w:rsidP="00894F64">
      <w:pPr>
        <w:rPr>
          <w:sz w:val="28"/>
          <w:szCs w:val="28"/>
        </w:rPr>
      </w:pPr>
    </w:p>
    <w:p w14:paraId="4B1CB746" w14:textId="77777777"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27AFCCCD" w14:textId="77777777"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1E509C2E" w14:textId="77777777" w:rsidR="00894F64" w:rsidRDefault="00894F64" w:rsidP="00894F64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15846409" w14:textId="77777777" w:rsidR="00913B97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Ответственный за разработку:</w:t>
      </w:r>
    </w:p>
    <w:p w14:paraId="12FE6026" w14:textId="77777777"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Куратор специальности – </w:t>
      </w:r>
      <w:proofErr w:type="spellStart"/>
      <w:r>
        <w:rPr>
          <w:sz w:val="28"/>
          <w:szCs w:val="28"/>
          <w:lang w:val="ru-RU"/>
        </w:rPr>
        <w:t>Отинова</w:t>
      </w:r>
      <w:proofErr w:type="spellEnd"/>
      <w:r>
        <w:rPr>
          <w:sz w:val="28"/>
          <w:szCs w:val="28"/>
          <w:lang w:val="ru-RU"/>
        </w:rPr>
        <w:t xml:space="preserve"> Т.В.</w:t>
      </w:r>
    </w:p>
    <w:p w14:paraId="43BB5218" w14:textId="77777777"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044936B8" w14:textId="77777777"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07C4D5B6" w14:textId="77777777" w:rsidR="00913B97" w:rsidRPr="00371F52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254768AE" w14:textId="77777777" w:rsidR="00913B97" w:rsidRDefault="00913B97" w:rsidP="00913B97">
      <w:pPr>
        <w:pStyle w:val="Iauiue"/>
        <w:widowControl w:val="0"/>
        <w:ind w:right="-1"/>
        <w:rPr>
          <w:lang w:val="ru-RU"/>
        </w:rPr>
      </w:pPr>
    </w:p>
    <w:p w14:paraId="3F87B294" w14:textId="77777777"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371F52">
        <w:rPr>
          <w:sz w:val="28"/>
          <w:szCs w:val="28"/>
          <w:lang w:val="ru-RU"/>
        </w:rPr>
        <w:t xml:space="preserve">ОБСУЖДЕНО на заседании </w:t>
      </w:r>
      <w:r>
        <w:rPr>
          <w:sz w:val="28"/>
          <w:szCs w:val="28"/>
          <w:lang w:val="ru-RU"/>
        </w:rPr>
        <w:t>ПЦ</w:t>
      </w:r>
      <w:r w:rsidRPr="00E00F64">
        <w:rPr>
          <w:sz w:val="28"/>
          <w:szCs w:val="28"/>
          <w:lang w:val="ru-RU"/>
        </w:rPr>
        <w:t>К изобразительных дисциплин</w:t>
      </w:r>
      <w:r>
        <w:rPr>
          <w:sz w:val="28"/>
          <w:szCs w:val="28"/>
          <w:lang w:val="ru-RU"/>
        </w:rPr>
        <w:t xml:space="preserve"> и декоративно-прикладного искусства 01.11.</w:t>
      </w:r>
      <w:r w:rsidRPr="00E00F64">
        <w:rPr>
          <w:sz w:val="28"/>
          <w:szCs w:val="28"/>
          <w:lang w:val="ru-RU"/>
        </w:rPr>
        <w:t xml:space="preserve">2016г. протокол № </w:t>
      </w:r>
      <w:r>
        <w:rPr>
          <w:sz w:val="28"/>
          <w:szCs w:val="28"/>
          <w:lang w:val="ru-RU"/>
        </w:rPr>
        <w:t>2</w:t>
      </w:r>
    </w:p>
    <w:p w14:paraId="53DAA9A9" w14:textId="77777777"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06ABA6B1" w14:textId="77777777"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14:paraId="0226962B" w14:textId="77777777" w:rsidR="00913B97" w:rsidRPr="00E00F64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E00F64">
        <w:rPr>
          <w:sz w:val="28"/>
          <w:szCs w:val="28"/>
          <w:lang w:val="ru-RU"/>
        </w:rPr>
        <w:t>РЕКОМЕНДОВАНО научно-методическим советом колледжа</w:t>
      </w:r>
    </w:p>
    <w:p w14:paraId="1D5B9623" w14:textId="77777777" w:rsidR="00913B97" w:rsidRPr="00F44976" w:rsidRDefault="00913B97" w:rsidP="00913B97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11.11.2016</w:t>
      </w:r>
      <w:r w:rsidRPr="00E00F64">
        <w:rPr>
          <w:sz w:val="28"/>
          <w:szCs w:val="28"/>
          <w:lang w:val="ru-RU"/>
        </w:rPr>
        <w:t>г. протокол №</w:t>
      </w:r>
      <w:r>
        <w:rPr>
          <w:sz w:val="28"/>
          <w:szCs w:val="28"/>
          <w:lang w:val="ru-RU"/>
        </w:rPr>
        <w:t xml:space="preserve">  2 (135)</w:t>
      </w:r>
    </w:p>
    <w:p w14:paraId="5D9B7E21" w14:textId="77777777" w:rsidR="00894F64" w:rsidRDefault="00894F64" w:rsidP="00894F64">
      <w:pPr>
        <w:pStyle w:val="Iauiue"/>
        <w:widowControl w:val="0"/>
        <w:tabs>
          <w:tab w:val="left" w:pos="8445"/>
        </w:tabs>
        <w:ind w:right="-1"/>
        <w:rPr>
          <w:lang w:val="ru-RU"/>
        </w:rPr>
      </w:pPr>
      <w:r>
        <w:rPr>
          <w:lang w:val="ru-RU"/>
        </w:rPr>
        <w:tab/>
      </w:r>
    </w:p>
    <w:p w14:paraId="3142986C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62DE384E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0222F6B6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125F4696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6C23B13F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3053BD0B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17880BEA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593DDD55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3560F11A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630E4983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362702FA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11AA093D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43312986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5012D4A4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7D74850C" w14:textId="77777777" w:rsidR="00894F64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</w:p>
    <w:p w14:paraId="7A2105A8" w14:textId="77777777"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  <w:r w:rsidRPr="00F44976">
        <w:rPr>
          <w:rStyle w:val="af3"/>
          <w:lang w:val="ru-RU"/>
        </w:rPr>
        <w:br w:type="page"/>
      </w:r>
      <w:r w:rsidRPr="009D1A8C">
        <w:rPr>
          <w:b/>
          <w:sz w:val="28"/>
          <w:szCs w:val="28"/>
          <w:lang w:val="ru-RU"/>
        </w:rPr>
        <w:lastRenderedPageBreak/>
        <w:t>СОДЕРЖАНИЕ</w:t>
      </w:r>
    </w:p>
    <w:p w14:paraId="5FE2F83D" w14:textId="77777777"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14:paraId="215A1FE4" w14:textId="77777777" w:rsidR="00894F64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820"/>
        <w:gridCol w:w="813"/>
      </w:tblGrid>
      <w:tr w:rsidR="00894F64" w:rsidRPr="006B5B88" w14:paraId="44A95168" w14:textId="77777777" w:rsidTr="005721B7">
        <w:tc>
          <w:tcPr>
            <w:tcW w:w="648" w:type="dxa"/>
          </w:tcPr>
          <w:p w14:paraId="19863E9A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820" w:type="dxa"/>
          </w:tcPr>
          <w:p w14:paraId="4E1C6C71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813" w:type="dxa"/>
          </w:tcPr>
          <w:p w14:paraId="3379045E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4</w:t>
            </w:r>
          </w:p>
        </w:tc>
      </w:tr>
      <w:tr w:rsidR="00894F64" w:rsidRPr="006B5B88" w14:paraId="202917BD" w14:textId="77777777" w:rsidTr="005721B7">
        <w:tc>
          <w:tcPr>
            <w:tcW w:w="648" w:type="dxa"/>
          </w:tcPr>
          <w:p w14:paraId="2EA4D2A8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820" w:type="dxa"/>
          </w:tcPr>
          <w:p w14:paraId="043242A3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Цели выполнения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14:paraId="17332542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5</w:t>
            </w:r>
          </w:p>
        </w:tc>
      </w:tr>
      <w:tr w:rsidR="00894F64" w:rsidRPr="006B5B88" w14:paraId="29E34950" w14:textId="77777777" w:rsidTr="005721B7">
        <w:tc>
          <w:tcPr>
            <w:tcW w:w="648" w:type="dxa"/>
          </w:tcPr>
          <w:p w14:paraId="6380816E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8820" w:type="dxa"/>
          </w:tcPr>
          <w:p w14:paraId="53F235A5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ОРГАНИЗАЦИЯ разработки тематики и выполнения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14:paraId="0E00EF3C" w14:textId="77777777" w:rsidR="00567C98" w:rsidRDefault="00567C98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14:paraId="54E680AD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7</w:t>
            </w:r>
          </w:p>
        </w:tc>
      </w:tr>
      <w:tr w:rsidR="00894F64" w:rsidRPr="006B5B88" w14:paraId="5A4F464D" w14:textId="77777777" w:rsidTr="005721B7">
        <w:tc>
          <w:tcPr>
            <w:tcW w:w="648" w:type="dxa"/>
          </w:tcPr>
          <w:p w14:paraId="0F803B16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6B5B88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820" w:type="dxa"/>
          </w:tcPr>
          <w:p w14:paraId="4567773C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Требования к структуре и </w:t>
            </w:r>
            <w:r>
              <w:rPr>
                <w:b/>
                <w:caps/>
                <w:sz w:val="28"/>
                <w:szCs w:val="28"/>
                <w:lang w:val="ru-RU"/>
              </w:rPr>
              <w:t>содержанию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14:paraId="2D561423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9</w:t>
            </w:r>
          </w:p>
        </w:tc>
      </w:tr>
      <w:tr w:rsidR="00894F64" w:rsidRPr="006B5B88" w14:paraId="41822409" w14:textId="77777777" w:rsidTr="005721B7">
        <w:tc>
          <w:tcPr>
            <w:tcW w:w="648" w:type="dxa"/>
          </w:tcPr>
          <w:p w14:paraId="2E48CBAB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14:paraId="39BA34D7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Требования к оформлению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14:paraId="3789EE27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9</w:t>
            </w:r>
          </w:p>
        </w:tc>
      </w:tr>
      <w:tr w:rsidR="00894F64" w:rsidRPr="006B5B88" w14:paraId="4BA32FD9" w14:textId="77777777" w:rsidTr="005721B7">
        <w:tc>
          <w:tcPr>
            <w:tcW w:w="648" w:type="dxa"/>
          </w:tcPr>
          <w:p w14:paraId="38AD4D41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14:paraId="6B79843D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>
              <w:rPr>
                <w:b/>
                <w:caps/>
                <w:sz w:val="28"/>
                <w:szCs w:val="28"/>
                <w:lang w:val="ru-RU"/>
              </w:rPr>
              <w:t xml:space="preserve">Оценивание и 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Рецензирование </w:t>
            </w:r>
            <w:r>
              <w:rPr>
                <w:b/>
                <w:caps/>
                <w:sz w:val="28"/>
                <w:szCs w:val="28"/>
                <w:lang w:val="ru-RU"/>
              </w:rPr>
              <w:t>вкр</w:t>
            </w:r>
          </w:p>
        </w:tc>
        <w:tc>
          <w:tcPr>
            <w:tcW w:w="813" w:type="dxa"/>
          </w:tcPr>
          <w:p w14:paraId="2FD2F8E5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14</w:t>
            </w:r>
          </w:p>
        </w:tc>
      </w:tr>
      <w:tr w:rsidR="00894F64" w:rsidRPr="006B5B88" w14:paraId="14BEE1C5" w14:textId="77777777" w:rsidTr="005721B7">
        <w:tc>
          <w:tcPr>
            <w:tcW w:w="648" w:type="dxa"/>
          </w:tcPr>
          <w:p w14:paraId="4E6F7CAF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6B5B88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820" w:type="dxa"/>
          </w:tcPr>
          <w:p w14:paraId="260F3226" w14:textId="77777777" w:rsidR="00894F64" w:rsidRPr="006B5B88" w:rsidRDefault="00894F64" w:rsidP="00463920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Защита </w:t>
            </w:r>
            <w:r>
              <w:rPr>
                <w:b/>
                <w:caps/>
                <w:sz w:val="28"/>
                <w:szCs w:val="28"/>
                <w:lang w:val="ru-RU"/>
              </w:rPr>
              <w:t>в</w:t>
            </w:r>
            <w:r w:rsidR="00463920">
              <w:rPr>
                <w:b/>
                <w:caps/>
                <w:sz w:val="28"/>
                <w:szCs w:val="28"/>
                <w:lang w:val="ru-RU"/>
              </w:rPr>
              <w:t>ыпускных квалификационных работ</w:t>
            </w:r>
          </w:p>
        </w:tc>
        <w:tc>
          <w:tcPr>
            <w:tcW w:w="813" w:type="dxa"/>
          </w:tcPr>
          <w:p w14:paraId="300396D9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15</w:t>
            </w:r>
          </w:p>
        </w:tc>
      </w:tr>
      <w:tr w:rsidR="00894F64" w:rsidRPr="006B5B88" w14:paraId="2FEDAFC0" w14:textId="77777777" w:rsidTr="005721B7">
        <w:tc>
          <w:tcPr>
            <w:tcW w:w="648" w:type="dxa"/>
          </w:tcPr>
          <w:p w14:paraId="79E7FB5C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53A2EC7C" w14:textId="77777777" w:rsidR="005721B7" w:rsidRDefault="005721B7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</w:p>
          <w:p w14:paraId="2C5738D3" w14:textId="77777777" w:rsidR="00894F64" w:rsidRPr="006B5B8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>
              <w:rPr>
                <w:b/>
                <w:caps/>
                <w:sz w:val="28"/>
                <w:szCs w:val="28"/>
                <w:lang w:val="ru-RU"/>
              </w:rPr>
              <w:t>ПриложениЯ</w:t>
            </w:r>
            <w:r w:rsidRPr="006B5B88">
              <w:rPr>
                <w:b/>
                <w:cap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13" w:type="dxa"/>
          </w:tcPr>
          <w:p w14:paraId="292BC015" w14:textId="77777777" w:rsidR="005721B7" w:rsidRDefault="005721B7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14:paraId="0E74BFC5" w14:textId="77777777" w:rsidR="00894F64" w:rsidRPr="005721B7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721B7">
              <w:rPr>
                <w:sz w:val="28"/>
                <w:szCs w:val="28"/>
                <w:lang w:val="ru-RU"/>
              </w:rPr>
              <w:t>18</w:t>
            </w:r>
          </w:p>
        </w:tc>
      </w:tr>
      <w:tr w:rsidR="00894F64" w:rsidRPr="00736C05" w14:paraId="393662BA" w14:textId="77777777" w:rsidTr="005721B7">
        <w:tc>
          <w:tcPr>
            <w:tcW w:w="648" w:type="dxa"/>
          </w:tcPr>
          <w:p w14:paraId="4C7C21A8" w14:textId="77777777"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5123F9C1" w14:textId="77777777" w:rsidR="00894F64" w:rsidRPr="00736C05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>Приложение 1. График выполнения выпускной квалификационной работы</w:t>
            </w:r>
          </w:p>
        </w:tc>
        <w:tc>
          <w:tcPr>
            <w:tcW w:w="813" w:type="dxa"/>
          </w:tcPr>
          <w:p w14:paraId="6C314524" w14:textId="77777777" w:rsidR="00894F64" w:rsidRPr="005721B7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894F64" w:rsidRPr="00736C05" w14:paraId="3104A452" w14:textId="77777777" w:rsidTr="005721B7">
        <w:tc>
          <w:tcPr>
            <w:tcW w:w="648" w:type="dxa"/>
          </w:tcPr>
          <w:p w14:paraId="76763BBB" w14:textId="77777777"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30DE5DAF" w14:textId="77777777" w:rsidR="00894F64" w:rsidRPr="00736C05" w:rsidRDefault="005F3AC6" w:rsidP="005F3A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  <w:r w:rsidR="00894F64"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выполнение дипломного проекта</w:t>
            </w:r>
          </w:p>
        </w:tc>
        <w:tc>
          <w:tcPr>
            <w:tcW w:w="813" w:type="dxa"/>
          </w:tcPr>
          <w:p w14:paraId="5DBCDA04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894F64" w:rsidRPr="00736C05" w14:paraId="04557E36" w14:textId="77777777" w:rsidTr="005721B7">
        <w:tc>
          <w:tcPr>
            <w:tcW w:w="648" w:type="dxa"/>
          </w:tcPr>
          <w:p w14:paraId="1A20A19A" w14:textId="77777777"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70E4532E" w14:textId="77777777" w:rsidR="00894F64" w:rsidRPr="00736C05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F3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. Образец титульного листа дипломного проекта </w:t>
            </w:r>
          </w:p>
        </w:tc>
        <w:tc>
          <w:tcPr>
            <w:tcW w:w="813" w:type="dxa"/>
          </w:tcPr>
          <w:p w14:paraId="0257FB6F" w14:textId="77777777" w:rsidR="00894F64" w:rsidRPr="005F3AC6" w:rsidRDefault="00894F64" w:rsidP="00043EB6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5F3AC6">
              <w:rPr>
                <w:sz w:val="28"/>
                <w:szCs w:val="28"/>
                <w:lang w:val="ru-RU"/>
              </w:rPr>
              <w:t>2</w:t>
            </w:r>
            <w:r w:rsidR="00043EB6">
              <w:rPr>
                <w:sz w:val="28"/>
                <w:szCs w:val="28"/>
                <w:lang w:val="ru-RU"/>
              </w:rPr>
              <w:t>1</w:t>
            </w:r>
          </w:p>
        </w:tc>
      </w:tr>
      <w:tr w:rsidR="00894F64" w:rsidRPr="00964445" w14:paraId="341147D6" w14:textId="77777777" w:rsidTr="005721B7">
        <w:tc>
          <w:tcPr>
            <w:tcW w:w="648" w:type="dxa"/>
          </w:tcPr>
          <w:p w14:paraId="5ED78987" w14:textId="77777777" w:rsidR="00894F64" w:rsidRPr="0096444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0DC3DB73" w14:textId="77777777" w:rsidR="00894F64" w:rsidRPr="0096444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  <w:r w:rsidR="005F3AC6">
              <w:rPr>
                <w:sz w:val="28"/>
                <w:szCs w:val="28"/>
                <w:lang w:val="ru-RU"/>
              </w:rPr>
              <w:t xml:space="preserve"> 4</w:t>
            </w:r>
            <w:r w:rsidRPr="00964445">
              <w:rPr>
                <w:sz w:val="28"/>
                <w:szCs w:val="28"/>
                <w:lang w:val="ru-RU"/>
              </w:rPr>
              <w:t>. Образец содержания дипломного проекта</w:t>
            </w:r>
          </w:p>
        </w:tc>
        <w:tc>
          <w:tcPr>
            <w:tcW w:w="813" w:type="dxa"/>
          </w:tcPr>
          <w:p w14:paraId="2DC6860C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894F64" w:rsidRPr="00BA63A8" w14:paraId="3D8FC173" w14:textId="77777777" w:rsidTr="005721B7">
        <w:tc>
          <w:tcPr>
            <w:tcW w:w="648" w:type="dxa"/>
          </w:tcPr>
          <w:p w14:paraId="15FDAF8A" w14:textId="77777777" w:rsidR="00894F64" w:rsidRPr="00736C05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40440FF5" w14:textId="77777777" w:rsidR="00894F64" w:rsidRPr="00BA63A8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A63A8">
              <w:rPr>
                <w:sz w:val="28"/>
                <w:szCs w:val="28"/>
                <w:lang w:val="ru-RU"/>
              </w:rPr>
              <w:t>Приложение 5. Рекомендации по выбору и формулировке темы выпускной квалификационной работы</w:t>
            </w:r>
          </w:p>
        </w:tc>
        <w:tc>
          <w:tcPr>
            <w:tcW w:w="813" w:type="dxa"/>
          </w:tcPr>
          <w:p w14:paraId="0E250725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894F64" w:rsidRPr="00724190" w14:paraId="0AD6A3DC" w14:textId="77777777" w:rsidTr="005721B7">
        <w:tc>
          <w:tcPr>
            <w:tcW w:w="648" w:type="dxa"/>
          </w:tcPr>
          <w:p w14:paraId="4EFD3CA8" w14:textId="77777777"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640CD7BD" w14:textId="77777777" w:rsidR="00894F64" w:rsidRPr="00724190" w:rsidRDefault="00894F64" w:rsidP="005721B7">
            <w:pPr>
              <w:rPr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Рекомендации по формулированию логического аппарата исследования </w:t>
            </w:r>
            <w:r w:rsidRPr="00724190">
              <w:rPr>
                <w:rFonts w:ascii="Times New Roman" w:hAnsi="Times New Roman"/>
                <w:sz w:val="28"/>
                <w:szCs w:val="28"/>
              </w:rPr>
              <w:t xml:space="preserve">выпускной квалификационной </w:t>
            </w: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13" w:type="dxa"/>
          </w:tcPr>
          <w:p w14:paraId="5BBD5E47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894F64" w:rsidRPr="00724190" w14:paraId="5E889A10" w14:textId="77777777" w:rsidTr="005721B7">
        <w:tc>
          <w:tcPr>
            <w:tcW w:w="648" w:type="dxa"/>
          </w:tcPr>
          <w:p w14:paraId="6758EF22" w14:textId="77777777"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59DADEBD" w14:textId="77777777" w:rsidR="00894F64" w:rsidRPr="00724190" w:rsidRDefault="00894F64" w:rsidP="005721B7">
            <w:pPr>
              <w:shd w:val="clear" w:color="auto" w:fill="FFFFFF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7. Требования к оформлению списка литературы</w:t>
            </w:r>
          </w:p>
        </w:tc>
        <w:tc>
          <w:tcPr>
            <w:tcW w:w="813" w:type="dxa"/>
          </w:tcPr>
          <w:p w14:paraId="3C9FEE5F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894F64" w:rsidRPr="00724190" w14:paraId="23810EB4" w14:textId="77777777" w:rsidTr="005721B7">
        <w:tc>
          <w:tcPr>
            <w:tcW w:w="648" w:type="dxa"/>
          </w:tcPr>
          <w:p w14:paraId="398B32B4" w14:textId="77777777"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2C24E388" w14:textId="77777777" w:rsidR="00894F64" w:rsidRPr="00724190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8. Требования к оформлению приложений</w:t>
            </w:r>
          </w:p>
        </w:tc>
        <w:tc>
          <w:tcPr>
            <w:tcW w:w="813" w:type="dxa"/>
          </w:tcPr>
          <w:p w14:paraId="1E399E77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</w:tr>
      <w:tr w:rsidR="00894F64" w:rsidRPr="00602364" w14:paraId="34093E1B" w14:textId="77777777" w:rsidTr="005721B7">
        <w:tc>
          <w:tcPr>
            <w:tcW w:w="648" w:type="dxa"/>
          </w:tcPr>
          <w:p w14:paraId="291DD035" w14:textId="77777777"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77C9394C" w14:textId="77777777" w:rsidR="00894F64" w:rsidRPr="00602364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9. Рекомендации по подготовке защиты выпускной квалификационной работы </w:t>
            </w:r>
          </w:p>
        </w:tc>
        <w:tc>
          <w:tcPr>
            <w:tcW w:w="813" w:type="dxa"/>
          </w:tcPr>
          <w:p w14:paraId="7DA813B7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894F64" w:rsidRPr="00A42249" w14:paraId="20570F81" w14:textId="77777777" w:rsidTr="005721B7">
        <w:tc>
          <w:tcPr>
            <w:tcW w:w="648" w:type="dxa"/>
          </w:tcPr>
          <w:p w14:paraId="61A05791" w14:textId="77777777" w:rsidR="00894F64" w:rsidRPr="00A42249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5F4C33A2" w14:textId="77777777" w:rsidR="00894F64" w:rsidRPr="00A42249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49">
              <w:rPr>
                <w:rFonts w:ascii="Times New Roman" w:hAnsi="Times New Roman" w:cs="Times New Roman"/>
                <w:sz w:val="28"/>
                <w:szCs w:val="28"/>
              </w:rPr>
              <w:t>Приложение 10. Рекомендации для подготовки электронной презентации</w:t>
            </w:r>
          </w:p>
        </w:tc>
        <w:tc>
          <w:tcPr>
            <w:tcW w:w="813" w:type="dxa"/>
          </w:tcPr>
          <w:p w14:paraId="0965C584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894F64" w:rsidRPr="008C3AAD" w14:paraId="31E834A2" w14:textId="77777777" w:rsidTr="005721B7">
        <w:tc>
          <w:tcPr>
            <w:tcW w:w="648" w:type="dxa"/>
          </w:tcPr>
          <w:p w14:paraId="46FA8455" w14:textId="77777777" w:rsidR="00894F64" w:rsidRPr="00724190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13B37AC3" w14:textId="77777777" w:rsidR="00894F64" w:rsidRPr="008C3AAD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  <w:r w:rsidRPr="008C3AAD">
              <w:rPr>
                <w:sz w:val="28"/>
                <w:szCs w:val="28"/>
                <w:lang w:val="ru-RU"/>
              </w:rPr>
              <w:t>. Форма заявки на выполнение выпускной квалификационной работы</w:t>
            </w:r>
          </w:p>
        </w:tc>
        <w:tc>
          <w:tcPr>
            <w:tcW w:w="813" w:type="dxa"/>
          </w:tcPr>
          <w:p w14:paraId="6779420F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894F64" w:rsidRPr="00602364" w14:paraId="42653351" w14:textId="77777777" w:rsidTr="005721B7">
        <w:tc>
          <w:tcPr>
            <w:tcW w:w="648" w:type="dxa"/>
          </w:tcPr>
          <w:p w14:paraId="3437F601" w14:textId="77777777"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61E56552" w14:textId="77777777" w:rsidR="00894F64" w:rsidRPr="00602364" w:rsidRDefault="00894F64" w:rsidP="005721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>. Содержание отзыва руководителя 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" w:type="dxa"/>
          </w:tcPr>
          <w:p w14:paraId="386CD647" w14:textId="77777777" w:rsidR="00894F64" w:rsidRPr="005F3AC6" w:rsidRDefault="00043EB6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894F64" w:rsidRPr="00602364" w14:paraId="257ACA00" w14:textId="77777777" w:rsidTr="005721B7">
        <w:tc>
          <w:tcPr>
            <w:tcW w:w="648" w:type="dxa"/>
          </w:tcPr>
          <w:p w14:paraId="3F6E75E1" w14:textId="77777777" w:rsidR="00894F64" w:rsidRPr="00602364" w:rsidRDefault="00894F64" w:rsidP="005721B7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14:paraId="0BAD0F36" w14:textId="77777777" w:rsidR="00894F64" w:rsidRPr="00602364" w:rsidRDefault="00894F64" w:rsidP="005F3A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>. Содержание рецензии на выпускную квалификационную работу/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Дипломный проект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14:paraId="092D2F43" w14:textId="77777777" w:rsidR="00894F64" w:rsidRPr="005F3AC6" w:rsidRDefault="00043EB6" w:rsidP="00043EB6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</w:tbl>
    <w:p w14:paraId="72A41F5D" w14:textId="77777777" w:rsidR="00894F64" w:rsidRPr="009D1A8C" w:rsidRDefault="00894F64" w:rsidP="00894F64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14:paraId="1D5429EC" w14:textId="77777777" w:rsidR="00894F64" w:rsidRPr="009D1A8C" w:rsidRDefault="00894F64" w:rsidP="00894F64">
      <w:pPr>
        <w:pStyle w:val="Iauiue"/>
        <w:widowControl w:val="0"/>
        <w:ind w:right="-1"/>
        <w:jc w:val="center"/>
        <w:rPr>
          <w:lang w:val="ru-RU"/>
        </w:rPr>
      </w:pPr>
      <w:r>
        <w:rPr>
          <w:lang w:val="ru-RU"/>
        </w:rPr>
        <w:br w:type="page"/>
      </w:r>
    </w:p>
    <w:p w14:paraId="40D91561" w14:textId="77777777" w:rsidR="00894F64" w:rsidRDefault="00894F64" w:rsidP="00543471">
      <w:pPr>
        <w:numPr>
          <w:ilvl w:val="0"/>
          <w:numId w:val="20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000F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Общие положения   </w:t>
      </w:r>
    </w:p>
    <w:p w14:paraId="6316117D" w14:textId="77777777" w:rsidR="00894F64" w:rsidRPr="0006000F" w:rsidRDefault="00894F64" w:rsidP="00894F64">
      <w:pPr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60A9CDC9" w14:textId="77777777" w:rsidR="00894F64" w:rsidRDefault="00894F64" w:rsidP="00894F64">
      <w:pPr>
        <w:pStyle w:val="aff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Настоящие рекомендации разработаны в соответствии с </w:t>
      </w:r>
    </w:p>
    <w:p w14:paraId="6D488F01" w14:textId="77777777" w:rsidR="005721B7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63555">
          <w:rPr>
            <w:sz w:val="28"/>
            <w:szCs w:val="28"/>
          </w:rPr>
          <w:t>2012 г</w:t>
        </w:r>
      </w:smartTag>
      <w:r w:rsidRPr="00563555">
        <w:rPr>
          <w:sz w:val="28"/>
          <w:szCs w:val="28"/>
        </w:rPr>
        <w:t xml:space="preserve">. № 273-ФЗ "Об образовании в Российской Федерации",  </w:t>
      </w:r>
    </w:p>
    <w:p w14:paraId="13A3044A" w14:textId="77777777" w:rsidR="005721B7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63555">
          <w:rPr>
            <w:sz w:val="28"/>
            <w:szCs w:val="28"/>
          </w:rPr>
          <w:t>2013 г</w:t>
        </w:r>
      </w:smartTag>
      <w:r w:rsidRPr="00563555">
        <w:rPr>
          <w:sz w:val="28"/>
          <w:szCs w:val="28"/>
        </w:rPr>
        <w:t xml:space="preserve">. № 968, </w:t>
      </w:r>
    </w:p>
    <w:p w14:paraId="6FE84626" w14:textId="77777777" w:rsidR="005721B7" w:rsidRPr="00430A13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pacing w:val="5"/>
          <w:sz w:val="28"/>
          <w:szCs w:val="28"/>
        </w:rPr>
        <w:t xml:space="preserve"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</w:t>
      </w:r>
      <w:r>
        <w:rPr>
          <w:spacing w:val="5"/>
          <w:sz w:val="28"/>
          <w:szCs w:val="28"/>
        </w:rPr>
        <w:t>464,</w:t>
      </w:r>
    </w:p>
    <w:p w14:paraId="3CD813A5" w14:textId="77777777" w:rsidR="005721B7" w:rsidRPr="008F44E6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4E6">
        <w:rPr>
          <w:sz w:val="28"/>
          <w:szCs w:val="28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программы среднего профессионального образования по программам подготовки специалистов среднего </w:t>
      </w:r>
      <w:proofErr w:type="gramStart"/>
      <w:r w:rsidRPr="008F44E6">
        <w:rPr>
          <w:sz w:val="28"/>
          <w:szCs w:val="28"/>
        </w:rPr>
        <w:t>звена(</w:t>
      </w:r>
      <w:proofErr w:type="gramEnd"/>
      <w:r w:rsidRPr="008F44E6">
        <w:rPr>
          <w:sz w:val="28"/>
          <w:szCs w:val="28"/>
        </w:rPr>
        <w:t>письмо Минобрнауки РФ от 20 июля 2015г. №06-846)</w:t>
      </w:r>
      <w:r>
        <w:rPr>
          <w:sz w:val="28"/>
          <w:szCs w:val="28"/>
        </w:rPr>
        <w:t>,</w:t>
      </w:r>
    </w:p>
    <w:p w14:paraId="487673E3" w14:textId="77777777" w:rsidR="005721B7" w:rsidRPr="00913B97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913B97">
        <w:rPr>
          <w:sz w:val="28"/>
          <w:szCs w:val="28"/>
        </w:rPr>
        <w:t>ФГОС) п</w:t>
      </w:r>
      <w:r w:rsidRPr="00913B97">
        <w:rPr>
          <w:bCs/>
          <w:sz w:val="28"/>
          <w:szCs w:val="28"/>
        </w:rPr>
        <w:t xml:space="preserve">о специальности </w:t>
      </w:r>
      <w:r w:rsidRPr="005721B7">
        <w:rPr>
          <w:sz w:val="28"/>
          <w:szCs w:val="28"/>
        </w:rPr>
        <w:t xml:space="preserve">54.02.05 «Живопись» </w:t>
      </w:r>
      <w:r w:rsidRPr="00913B97">
        <w:rPr>
          <w:sz w:val="28"/>
          <w:szCs w:val="28"/>
        </w:rPr>
        <w:t>(приказ Министерства образования и науки № 995 от 13.08.2014),</w:t>
      </w:r>
    </w:p>
    <w:p w14:paraId="0348A83B" w14:textId="77777777" w:rsidR="005721B7" w:rsidRPr="008F44E6" w:rsidRDefault="005721B7" w:rsidP="005721B7">
      <w:pPr>
        <w:pStyle w:val="aff2"/>
        <w:numPr>
          <w:ilvl w:val="0"/>
          <w:numId w:val="21"/>
        </w:numPr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8F44E6">
        <w:rPr>
          <w:sz w:val="28"/>
          <w:szCs w:val="28"/>
        </w:rPr>
        <w:t xml:space="preserve">Положением об организации выполнения и защиты выпускной квалификационной работы </w:t>
      </w:r>
      <w:r>
        <w:rPr>
          <w:sz w:val="28"/>
          <w:szCs w:val="28"/>
        </w:rPr>
        <w:t>ГБ</w:t>
      </w:r>
      <w:r w:rsidRPr="008F44E6">
        <w:rPr>
          <w:sz w:val="28"/>
          <w:szCs w:val="28"/>
        </w:rPr>
        <w:t>ПОУ «Пермский краевой</w:t>
      </w:r>
      <w:r w:rsidRPr="008F44E6">
        <w:rPr>
          <w:spacing w:val="5"/>
          <w:sz w:val="28"/>
          <w:szCs w:val="28"/>
        </w:rPr>
        <w:t xml:space="preserve"> колледж «Оникс».</w:t>
      </w:r>
    </w:p>
    <w:p w14:paraId="156A8DF8" w14:textId="77777777" w:rsidR="00894F64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pacing w:val="5"/>
          <w:sz w:val="28"/>
          <w:szCs w:val="28"/>
        </w:rPr>
      </w:pPr>
    </w:p>
    <w:p w14:paraId="33D50EDB" w14:textId="77777777" w:rsidR="00894F64" w:rsidRPr="002B57E3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7E3">
        <w:rPr>
          <w:spacing w:val="5"/>
          <w:sz w:val="28"/>
          <w:szCs w:val="28"/>
        </w:rPr>
        <w:t xml:space="preserve">В соответствии с ФГОС СПО выпускная квалификационная работа (далее – ВКР)  является обязательной частью государственной итоговой аттестацией. </w:t>
      </w:r>
    </w:p>
    <w:p w14:paraId="0FA7B50A" w14:textId="77777777" w:rsidR="00894F64" w:rsidRPr="00170399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 должна иметь актуальность, новизну и практическую значимость и выполняться, по возможности, по предложениям (заявкам) предприятий, организаций, инновационных компаний, высокотехнологичных производств или образовательных организаций.</w:t>
      </w:r>
    </w:p>
    <w:p w14:paraId="2FD8ED11" w14:textId="77777777" w:rsidR="00894F64" w:rsidRPr="002B57E3" w:rsidRDefault="00894F64" w:rsidP="00894F64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7E3">
        <w:rPr>
          <w:spacing w:val="5"/>
          <w:sz w:val="28"/>
          <w:szCs w:val="28"/>
        </w:rPr>
        <w:t>Подготовка и защита  ВКР способствует систематизации, 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14:paraId="300B7400" w14:textId="77777777" w:rsidR="00894F64" w:rsidRPr="003A27F9" w:rsidRDefault="00894F64" w:rsidP="00894F64">
      <w:pPr>
        <w:pStyle w:val="15"/>
        <w:tabs>
          <w:tab w:val="left" w:pos="851"/>
        </w:tabs>
      </w:pPr>
      <w:r>
        <w:tab/>
      </w:r>
      <w:r w:rsidRPr="00170399">
        <w:t xml:space="preserve">Цель </w:t>
      </w:r>
      <w:r w:rsidRPr="003A27F9">
        <w:t xml:space="preserve">данных </w:t>
      </w:r>
      <w:r w:rsidRPr="00170399">
        <w:t xml:space="preserve">методических </w:t>
      </w:r>
      <w:r w:rsidRPr="003A27F9">
        <w:t xml:space="preserve">рекомендаций </w:t>
      </w:r>
      <w:r w:rsidRPr="00170399">
        <w:t xml:space="preserve"> – оказание помощи студентам в выборе тем, написании, оформлении и защите работы с учетом требований, предъявляемых к </w:t>
      </w:r>
      <w:r w:rsidRPr="003A27F9">
        <w:t>ВКР.</w:t>
      </w:r>
    </w:p>
    <w:p w14:paraId="426E0123" w14:textId="77777777" w:rsidR="00894F64" w:rsidRDefault="00894F64" w:rsidP="00894F64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2E6D17" w14:textId="77777777" w:rsidR="00913B97" w:rsidRPr="003A27F9" w:rsidRDefault="00913B97" w:rsidP="00894F64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1BC8DF" w14:textId="77777777" w:rsidR="005721B7" w:rsidRDefault="005721B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F5F1B8" w14:textId="77777777" w:rsidR="00894F64" w:rsidRDefault="00894F64" w:rsidP="00894F64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92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D1A8C">
        <w:rPr>
          <w:rFonts w:ascii="Times New Roman" w:hAnsi="Times New Roman" w:cs="Times New Roman"/>
          <w:sz w:val="28"/>
          <w:szCs w:val="28"/>
        </w:rPr>
        <w:t xml:space="preserve"> </w:t>
      </w:r>
      <w:r w:rsidRPr="009D1A8C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664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ВЫПУСКНОЙ КВАЛИФИКАЦИОННОЙ РАБОТЫ</w:t>
      </w:r>
    </w:p>
    <w:p w14:paraId="0F471077" w14:textId="77777777" w:rsidR="00894F64" w:rsidRPr="00567C98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sz w:val="14"/>
          <w:szCs w:val="28"/>
        </w:rPr>
      </w:pPr>
    </w:p>
    <w:p w14:paraId="344F5902" w14:textId="77777777" w:rsidR="00894F64" w:rsidRPr="005721B7" w:rsidRDefault="00894F64" w:rsidP="005721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976">
        <w:rPr>
          <w:rFonts w:ascii="Times New Roman" w:hAnsi="Times New Roman" w:cs="Times New Roman"/>
          <w:b/>
          <w:sz w:val="28"/>
          <w:szCs w:val="28"/>
        </w:rPr>
        <w:t>Целью</w:t>
      </w:r>
      <w:r w:rsidRPr="00F44976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</w:t>
      </w:r>
      <w:r w:rsidRPr="005F178E">
        <w:t xml:space="preserve"> </w:t>
      </w:r>
      <w:r w:rsidRPr="005721B7">
        <w:rPr>
          <w:rFonts w:ascii="Times New Roman" w:hAnsi="Times New Roman" w:cs="Times New Roman"/>
          <w:sz w:val="28"/>
          <w:szCs w:val="28"/>
        </w:rPr>
        <w:t>54.02.05 «Живопись»</w:t>
      </w:r>
      <w:r w:rsidR="005721B7">
        <w:rPr>
          <w:rFonts w:ascii="Times New Roman" w:hAnsi="Times New Roman" w:cs="Times New Roman"/>
          <w:sz w:val="28"/>
          <w:szCs w:val="28"/>
        </w:rPr>
        <w:t xml:space="preserve"> </w:t>
      </w:r>
      <w:r w:rsidRPr="005721B7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(ВПД) специальности:</w:t>
      </w:r>
    </w:p>
    <w:p w14:paraId="631668E8" w14:textId="77777777" w:rsidR="00894F64" w:rsidRDefault="00894F64" w:rsidP="005721B7">
      <w:pPr>
        <w:pStyle w:val="41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hanging="1080"/>
        <w:jc w:val="both"/>
      </w:pPr>
      <w:r>
        <w:t>Творческая</w:t>
      </w:r>
      <w:r w:rsidR="005721B7">
        <w:t xml:space="preserve"> и исполнительская деятельность.</w:t>
      </w:r>
    </w:p>
    <w:p w14:paraId="6DC37B8C" w14:textId="77777777" w:rsidR="00894F64" w:rsidRDefault="00894F64" w:rsidP="00567C98">
      <w:pPr>
        <w:pStyle w:val="41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</w:pPr>
      <w:r>
        <w:t>Педагогическая деятельность (учебно-методическое обеспечение образовательного процесса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14:paraId="7F679FF1" w14:textId="77777777" w:rsidR="00894F64" w:rsidRPr="005F178E" w:rsidRDefault="00894F64" w:rsidP="00894F64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color w:val="auto"/>
        </w:rPr>
      </w:pPr>
      <w:r w:rsidRPr="005F178E">
        <w:rPr>
          <w:color w:val="auto"/>
        </w:rPr>
        <w:t xml:space="preserve">и соответствующих </w:t>
      </w:r>
      <w:r w:rsidRPr="005F178E">
        <w:rPr>
          <w:b/>
          <w:color w:val="auto"/>
        </w:rPr>
        <w:t>профессиональных компетенций</w:t>
      </w:r>
      <w:r w:rsidRPr="005F178E">
        <w:rPr>
          <w:color w:val="auto"/>
        </w:rPr>
        <w:t xml:space="preserve"> (ПК):</w:t>
      </w:r>
    </w:p>
    <w:p w14:paraId="456FEAF1" w14:textId="77777777" w:rsidR="00B15A5D" w:rsidRPr="00B15A5D" w:rsidRDefault="00B15A5D" w:rsidP="00543471">
      <w:pPr>
        <w:pStyle w:val="41"/>
        <w:numPr>
          <w:ilvl w:val="0"/>
          <w:numId w:val="22"/>
        </w:numPr>
        <w:shd w:val="clear" w:color="auto" w:fill="auto"/>
        <w:tabs>
          <w:tab w:val="left" w:pos="1399"/>
        </w:tabs>
        <w:spacing w:line="240" w:lineRule="auto"/>
        <w:jc w:val="both"/>
        <w:rPr>
          <w:b/>
          <w:sz w:val="28"/>
          <w:szCs w:val="28"/>
        </w:rPr>
      </w:pPr>
      <w:r w:rsidRPr="00B15A5D">
        <w:rPr>
          <w:b/>
          <w:sz w:val="28"/>
          <w:szCs w:val="28"/>
        </w:rPr>
        <w:t>Творческая и исполнительская деятельность.</w:t>
      </w:r>
    </w:p>
    <w:p w14:paraId="71950C45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14:paraId="7E04A268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14:paraId="12D76CFD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1.3. Проводить работу по целевому сбору, анализу, обобщению и применению подготовительного материала.</w:t>
      </w:r>
    </w:p>
    <w:p w14:paraId="6D7CED77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1.4. Последовательно вести работу над композицией.</w:t>
      </w:r>
    </w:p>
    <w:p w14:paraId="6CAED9FA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1.5. Владеть различными приемами выполнения живописных работ.</w:t>
      </w:r>
    </w:p>
    <w:p w14:paraId="0AED2D75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1.6. Использовать компьютерные технологии при реализации творческого замысла.</w:t>
      </w:r>
    </w:p>
    <w:p w14:paraId="47F588B1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1.7. Находить новые образно-пластические решения для каждой творческой задачи.</w:t>
      </w:r>
    </w:p>
    <w:p w14:paraId="3189C811" w14:textId="77777777" w:rsidR="00B15A5D" w:rsidRPr="00B15A5D" w:rsidRDefault="00B15A5D" w:rsidP="00543471">
      <w:pPr>
        <w:pStyle w:val="41"/>
        <w:numPr>
          <w:ilvl w:val="0"/>
          <w:numId w:val="22"/>
        </w:numPr>
        <w:shd w:val="clear" w:color="auto" w:fill="auto"/>
        <w:tabs>
          <w:tab w:val="left" w:pos="1399"/>
        </w:tabs>
        <w:spacing w:line="240" w:lineRule="auto"/>
        <w:jc w:val="both"/>
        <w:rPr>
          <w:b/>
          <w:sz w:val="28"/>
          <w:szCs w:val="28"/>
        </w:rPr>
      </w:pPr>
      <w:r w:rsidRPr="00B15A5D">
        <w:rPr>
          <w:b/>
          <w:sz w:val="28"/>
          <w:szCs w:val="28"/>
        </w:rPr>
        <w:t>Педагогическая деятельность.</w:t>
      </w:r>
    </w:p>
    <w:p w14:paraId="0DCCFEE2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14:paraId="0C5ADB41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14:paraId="1499F41A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14:paraId="713658B7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2.4. Применять классические и современные методы преподавания.</w:t>
      </w:r>
    </w:p>
    <w:p w14:paraId="4CF66B6D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14:paraId="248413AF" w14:textId="77777777" w:rsidR="00B15A5D" w:rsidRP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2.6. Планировать развитие профессиональных умений обучающихся.</w:t>
      </w:r>
    </w:p>
    <w:p w14:paraId="79F3E74E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15A5D">
        <w:rPr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14:paraId="1CFD8729" w14:textId="77777777" w:rsidR="00894F64" w:rsidRDefault="00894F64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Выпускная квалификационная работа</w:t>
      </w:r>
      <w:r w:rsidRPr="005F178E">
        <w:t xml:space="preserve"> как заключительный этап подготовки выпускника должна содержать элементы самостоятельного исследования. </w:t>
      </w:r>
    </w:p>
    <w:p w14:paraId="4536F20E" w14:textId="77777777" w:rsidR="00894F64" w:rsidRDefault="00894F64" w:rsidP="005721B7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выпускника по выполнению ВКР позволяет оценить уровень развития следующих </w:t>
      </w:r>
      <w:r w:rsidRPr="008D0240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14:paraId="67F0EBD5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0944809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39C4C32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4E240C94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80371B1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72D6AAC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14:paraId="4461F405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7. Ставить цели, мотивировать деятельность подчиненных,</w:t>
      </w:r>
      <w:r w:rsidR="00567C98">
        <w:t xml:space="preserve"> </w:t>
      </w:r>
      <w:r>
        <w:t>организовывать и контролировать их работу с принятием на себя ответственности за результат выполнения заданий.</w:t>
      </w:r>
    </w:p>
    <w:p w14:paraId="7CDB2BBF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F2A269C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0F1821FD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2BDCAF5E" w14:textId="77777777" w:rsidR="00B15A5D" w:rsidRDefault="00B15A5D" w:rsidP="00B15A5D">
      <w:pPr>
        <w:pStyle w:val="41"/>
        <w:shd w:val="clear" w:color="auto" w:fill="auto"/>
        <w:spacing w:line="240" w:lineRule="auto"/>
        <w:ind w:firstLine="36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4C40756D" w14:textId="77777777" w:rsidR="00894F64" w:rsidRPr="006A6A41" w:rsidRDefault="00894F64" w:rsidP="00894F6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A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студент в процессе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A6A41">
        <w:rPr>
          <w:rFonts w:ascii="Times New Roman" w:hAnsi="Times New Roman" w:cs="Times New Roman"/>
          <w:color w:val="000000"/>
          <w:sz w:val="28"/>
          <w:szCs w:val="28"/>
        </w:rPr>
        <w:t>работы должен решить следующие задачи:</w:t>
      </w:r>
    </w:p>
    <w:p w14:paraId="5FE5ACFD" w14:textId="77777777" w:rsidR="00894F64" w:rsidRPr="004B1D64" w:rsidRDefault="00894F64" w:rsidP="00567C98">
      <w:pPr>
        <w:numPr>
          <w:ilvl w:val="0"/>
          <w:numId w:val="24"/>
        </w:numPr>
        <w:shd w:val="clear" w:color="auto" w:fill="FFFFFF"/>
        <w:tabs>
          <w:tab w:val="left" w:pos="528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1D64">
        <w:rPr>
          <w:rFonts w:ascii="Times New Roman" w:hAnsi="Times New Roman" w:cs="Times New Roman"/>
          <w:color w:val="000000"/>
          <w:sz w:val="28"/>
          <w:szCs w:val="28"/>
        </w:rPr>
        <w:t>босновать актуальность выбранной темы, ее ценность и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конкретного вида деятельности</w:t>
      </w:r>
      <w:r w:rsidRPr="004B1D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2A5050" w14:textId="77777777" w:rsidR="00894F64" w:rsidRPr="004B1D64" w:rsidRDefault="00894F64" w:rsidP="00567C98">
      <w:pPr>
        <w:numPr>
          <w:ilvl w:val="0"/>
          <w:numId w:val="24"/>
        </w:numPr>
        <w:shd w:val="clear" w:color="auto" w:fill="FFFFFF"/>
        <w:tabs>
          <w:tab w:val="left" w:pos="518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64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теоретические положения, нормативно-техническую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8"/>
          <w:szCs w:val="28"/>
        </w:rPr>
        <w:t>документацию, статистические материалы, справочную и научную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8"/>
          <w:szCs w:val="28"/>
        </w:rPr>
        <w:t>литературу по избранной теме;</w:t>
      </w:r>
    </w:p>
    <w:p w14:paraId="3757BDD7" w14:textId="77777777" w:rsidR="00894F64" w:rsidRPr="004B1D64" w:rsidRDefault="00894F64" w:rsidP="00567C98">
      <w:pPr>
        <w:numPr>
          <w:ilvl w:val="0"/>
          <w:numId w:val="24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D64">
        <w:rPr>
          <w:rFonts w:ascii="Times New Roman" w:hAnsi="Times New Roman" w:cs="Times New Roman"/>
          <w:color w:val="000000"/>
          <w:sz w:val="28"/>
          <w:szCs w:val="28"/>
        </w:rPr>
        <w:t>собрать необходимый статистический материал для проведения конкретного анализа;</w:t>
      </w:r>
    </w:p>
    <w:p w14:paraId="3C1AC476" w14:textId="77777777" w:rsidR="00894F64" w:rsidRPr="004B1D64" w:rsidRDefault="00894F64" w:rsidP="00567C98">
      <w:pPr>
        <w:numPr>
          <w:ilvl w:val="0"/>
          <w:numId w:val="24"/>
        </w:numPr>
        <w:shd w:val="clear" w:color="auto" w:fill="FFFFFF"/>
        <w:tabs>
          <w:tab w:val="left" w:pos="518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18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средства вычислительной техники, пакеты прикладных программ, баз данных в разработке собственных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EFB729" w14:textId="77777777" w:rsidR="00894F64" w:rsidRPr="00352A3C" w:rsidRDefault="00894F64" w:rsidP="00567C98">
      <w:pPr>
        <w:numPr>
          <w:ilvl w:val="0"/>
          <w:numId w:val="24"/>
        </w:numPr>
        <w:shd w:val="clear" w:color="auto" w:fill="FFFFFF"/>
        <w:tabs>
          <w:tab w:val="left" w:pos="470"/>
        </w:tabs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оформить выпускную квалификационную работу </w:t>
      </w:r>
      <w:r w:rsidRPr="00352A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нормативными требованиями.</w:t>
      </w:r>
    </w:p>
    <w:p w14:paraId="2C5286FF" w14:textId="77777777" w:rsidR="00894F64" w:rsidRDefault="00894F64" w:rsidP="00894F64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выполняется студентом на последнем курсе обучения в соответствии с графиком (Приложение 1). </w:t>
      </w:r>
      <w:r w:rsidRPr="00170399">
        <w:rPr>
          <w:rFonts w:ascii="Times New Roman" w:hAnsi="Times New Roman" w:cs="Times New Roman"/>
          <w:color w:val="000000"/>
          <w:sz w:val="28"/>
          <w:szCs w:val="28"/>
        </w:rPr>
        <w:t>График выполнения ВКР разрабатывается заместителем директора по НМР и куратором специальности на основании графика учебного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511BC13" w14:textId="77777777" w:rsidR="00894F64" w:rsidRPr="00C80503" w:rsidRDefault="00894F64" w:rsidP="00894F64">
      <w:pPr>
        <w:shd w:val="clear" w:color="auto" w:fill="FFFFFF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ОРГАНИЗАЦИЯ РАЗРАБОТКИ ТЕМАТИКИ И ВЫПОЛНЕНИЯ ВЫПУСКНОЙ КВАЛИФИКАЦИОННОЙ </w:t>
      </w:r>
      <w:r w:rsidRPr="00C8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14:paraId="44692421" w14:textId="77777777" w:rsidR="00894F64" w:rsidRDefault="00894F64" w:rsidP="00894F64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9BF051" w14:textId="77777777" w:rsidR="00894F64" w:rsidRPr="00F857AD" w:rsidRDefault="00894F64" w:rsidP="00894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AD">
        <w:rPr>
          <w:rFonts w:ascii="Times New Roman" w:hAnsi="Times New Roman" w:cs="Times New Roman"/>
          <w:sz w:val="28"/>
          <w:szCs w:val="28"/>
        </w:rPr>
        <w:t>Тематика ВКР должна соответствовать содержанию одного и нескольких профессиональных модулей, соответствующих видам профессиональной деятельности выпускника.</w:t>
      </w:r>
    </w:p>
    <w:p w14:paraId="495EFD3C" w14:textId="77777777" w:rsidR="00894F64" w:rsidRPr="00C80503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503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80503">
        <w:rPr>
          <w:rFonts w:ascii="Times New Roman" w:hAnsi="Times New Roman" w:cs="Times New Roman"/>
          <w:sz w:val="28"/>
          <w:szCs w:val="28"/>
        </w:rPr>
        <w:t xml:space="preserve"> разрабатываются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совместно </w:t>
      </w:r>
      <w:r w:rsidRPr="00C80503">
        <w:rPr>
          <w:rFonts w:ascii="Times New Roman" w:hAnsi="Times New Roman" w:cs="Times New Roman"/>
          <w:sz w:val="28"/>
          <w:szCs w:val="28"/>
        </w:rPr>
        <w:t>со специалистами предприятий или организаций, заинтересованных в разработке данных тем, и рассматриваются соответствующими предметными (цикловыми) комиссиями. Тема работы может быть предложена самим студентом при условии обоснования им целесообразности ее разработки.</w:t>
      </w:r>
    </w:p>
    <w:p w14:paraId="5C25CE45" w14:textId="77777777" w:rsidR="00894F64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80503">
        <w:rPr>
          <w:rFonts w:ascii="Times New Roman" w:hAnsi="Times New Roman" w:cs="Times New Roman"/>
          <w:sz w:val="28"/>
          <w:szCs w:val="28"/>
        </w:rPr>
        <w:t xml:space="preserve"> должны отвечать современным требованиям развития науки, </w:t>
      </w:r>
      <w:r w:rsidRPr="003B47EE">
        <w:rPr>
          <w:rFonts w:ascii="Times New Roman" w:hAnsi="Times New Roman" w:cs="Times New Roman"/>
          <w:sz w:val="28"/>
          <w:szCs w:val="28"/>
        </w:rPr>
        <w:t>культуры и образования.</w:t>
      </w:r>
    </w:p>
    <w:p w14:paraId="3167275A" w14:textId="77777777" w:rsidR="00894F64" w:rsidRPr="00C80503" w:rsidRDefault="00894F64" w:rsidP="00894F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50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C8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 приказом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 w:rsidRPr="00C80503">
        <w:rPr>
          <w:rFonts w:ascii="Times New Roman" w:hAnsi="Times New Roman" w:cs="Times New Roman"/>
          <w:sz w:val="28"/>
          <w:szCs w:val="28"/>
        </w:rPr>
        <w:t>работ. Одновременно кроме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050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0503">
        <w:rPr>
          <w:rFonts w:ascii="Times New Roman" w:hAnsi="Times New Roman" w:cs="Times New Roman"/>
          <w:sz w:val="28"/>
          <w:szCs w:val="28"/>
        </w:rPr>
        <w:t xml:space="preserve"> могут быть назначены консультанты по отдельным частям (вопросам)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80503">
        <w:rPr>
          <w:rFonts w:ascii="Times New Roman" w:hAnsi="Times New Roman" w:cs="Times New Roman"/>
          <w:sz w:val="28"/>
          <w:szCs w:val="28"/>
        </w:rPr>
        <w:t>.</w:t>
      </w:r>
    </w:p>
    <w:p w14:paraId="5D5D6BF4" w14:textId="77777777" w:rsidR="00894F64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C73">
        <w:rPr>
          <w:rFonts w:ascii="Times New Roman" w:hAnsi="Times New Roman" w:cs="Times New Roman"/>
          <w:sz w:val="28"/>
          <w:szCs w:val="28"/>
        </w:rPr>
        <w:t>Утверждение тем дипломных работ (проектов) с указанием руководителя работы оформляется приказом директора колледжа не позднее 20 декабря последнего года обучения</w:t>
      </w:r>
      <w:r w:rsidRPr="003D0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35BAF" w14:textId="77777777" w:rsidR="00894F64" w:rsidRDefault="00894F64" w:rsidP="00894F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разрабатывают индивидуальные задания для каждого студента (Приложение 2).</w:t>
      </w:r>
    </w:p>
    <w:p w14:paraId="6FE145ED" w14:textId="77777777" w:rsidR="00894F64" w:rsidRPr="00342F89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89">
        <w:rPr>
          <w:rFonts w:ascii="Times New Roman" w:hAnsi="Times New Roman" w:cs="Times New Roman"/>
          <w:sz w:val="28"/>
          <w:szCs w:val="28"/>
        </w:rPr>
        <w:t xml:space="preserve">Задание на выпускную квалификационную работу подписываются руководителем ВКР, согласуются с куратором и утверждаются заместителем директора по научно-методической работе. </w:t>
      </w:r>
    </w:p>
    <w:p w14:paraId="304490E1" w14:textId="77777777" w:rsidR="00894F64" w:rsidRPr="00170C73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89">
        <w:rPr>
          <w:rFonts w:ascii="Times New Roman" w:hAnsi="Times New Roman" w:cs="Times New Roman"/>
          <w:sz w:val="28"/>
          <w:szCs w:val="28"/>
        </w:rPr>
        <w:t>В случае выполнения дипломного проекта</w:t>
      </w:r>
      <w:r w:rsidRPr="00170C73">
        <w:rPr>
          <w:rFonts w:ascii="Times New Roman" w:hAnsi="Times New Roman" w:cs="Times New Roman"/>
          <w:sz w:val="28"/>
          <w:szCs w:val="28"/>
        </w:rPr>
        <w:t xml:space="preserve"> допускается выполнение выпускной квалификационной работы группой студентов. При этом бланки индивидуальных заданий заполняются каждым студентом.  </w:t>
      </w:r>
    </w:p>
    <w:p w14:paraId="5176E446" w14:textId="77777777" w:rsidR="00894F64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170C73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14:paraId="592037C8" w14:textId="77777777" w:rsidR="00894F64" w:rsidRPr="0064107A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По утвержденной теме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107A">
        <w:rPr>
          <w:rFonts w:ascii="Times New Roman" w:hAnsi="Times New Roman" w:cs="Times New Roman"/>
          <w:sz w:val="28"/>
          <w:szCs w:val="28"/>
        </w:rPr>
        <w:t xml:space="preserve"> совместно с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 xml:space="preserve">работы заполняют бланк задания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F8592C">
        <w:rPr>
          <w:rFonts w:ascii="Times New Roman" w:hAnsi="Times New Roman" w:cs="Times New Roman"/>
          <w:sz w:val="28"/>
          <w:szCs w:val="28"/>
        </w:rPr>
        <w:t>. В бланк</w:t>
      </w:r>
      <w:r w:rsidRPr="0064107A">
        <w:rPr>
          <w:rFonts w:ascii="Times New Roman" w:hAnsi="Times New Roman" w:cs="Times New Roman"/>
          <w:sz w:val="28"/>
          <w:szCs w:val="28"/>
        </w:rPr>
        <w:t xml:space="preserve"> задания  заносятся: тема работы; логический аппарат; цели и задачи; календарный план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 характеристика видов работ, которые надо выполнить во время преддипломной практики; краткое содержание теоретической и практической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8D224" w14:textId="77777777" w:rsidR="00894F64" w:rsidRPr="0064107A" w:rsidRDefault="00894F64" w:rsidP="00894F64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14:paraId="21728ACB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логического аппарата и календарного плана 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14:paraId="42434DCF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содержания и последовательности </w:t>
      </w:r>
      <w:r w:rsidRPr="0064107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(назначение и задачи, структура и объем работы, принципы ра</w:t>
      </w:r>
      <w:r>
        <w:rPr>
          <w:rFonts w:ascii="Times New Roman" w:hAnsi="Times New Roman" w:cs="Times New Roman"/>
          <w:sz w:val="28"/>
          <w:szCs w:val="28"/>
        </w:rPr>
        <w:t>зработки и оформления, примерное</w:t>
      </w:r>
      <w:r w:rsidRPr="0064107A">
        <w:rPr>
          <w:rFonts w:ascii="Times New Roman" w:hAnsi="Times New Roman" w:cs="Times New Roman"/>
          <w:sz w:val="28"/>
          <w:szCs w:val="28"/>
        </w:rPr>
        <w:t xml:space="preserve">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работы);</w:t>
      </w:r>
    </w:p>
    <w:p w14:paraId="2B0CE3A7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14:paraId="28865543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14:paraId="4481ABC7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квалификационную  </w:t>
      </w:r>
      <w:r w:rsidRPr="0064107A">
        <w:rPr>
          <w:rFonts w:ascii="Times New Roman" w:hAnsi="Times New Roman" w:cs="Times New Roman"/>
          <w:sz w:val="28"/>
          <w:szCs w:val="28"/>
        </w:rPr>
        <w:t>работу.</w:t>
      </w:r>
    </w:p>
    <w:p w14:paraId="3DA7D33A" w14:textId="77777777" w:rsidR="00894F64" w:rsidRPr="0064107A" w:rsidRDefault="00894F64" w:rsidP="00894F64">
      <w:pPr>
        <w:shd w:val="clear" w:color="auto" w:fill="FFFFFF"/>
        <w:tabs>
          <w:tab w:val="left" w:pos="4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консультанта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14:paraId="6A5F1B0E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календарного плана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содержания консультируемого вопроса;</w:t>
      </w:r>
    </w:p>
    <w:p w14:paraId="5D9DD0C2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 помощи  студенту  в  подборе  необходимой  литературы в  части  содержания консультируемого вопроса;</w:t>
      </w:r>
    </w:p>
    <w:p w14:paraId="0A5E992B" w14:textId="77777777" w:rsidR="00894F64" w:rsidRPr="0064107A" w:rsidRDefault="00894F64" w:rsidP="00543471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   содержания консультируемого вопроса.</w:t>
      </w:r>
    </w:p>
    <w:p w14:paraId="6A26AF4E" w14:textId="77777777" w:rsidR="00894F64" w:rsidRDefault="00894F64" w:rsidP="00E45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7">
        <w:rPr>
          <w:rFonts w:ascii="Times New Roman" w:hAnsi="Times New Roman" w:cs="Times New Roman"/>
          <w:sz w:val="28"/>
          <w:szCs w:val="28"/>
        </w:rPr>
        <w:t xml:space="preserve">На выполнение и завершение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748B7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54.02.0</w:t>
      </w:r>
      <w:r w:rsidR="00012EA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EAE"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748B7">
        <w:rPr>
          <w:rFonts w:ascii="Times New Roman" w:hAnsi="Times New Roman" w:cs="Times New Roman"/>
          <w:sz w:val="28"/>
          <w:szCs w:val="28"/>
        </w:rPr>
        <w:t xml:space="preserve">отводится  </w:t>
      </w:r>
      <w:r w:rsidRPr="003B47EE">
        <w:rPr>
          <w:rFonts w:ascii="Times New Roman" w:hAnsi="Times New Roman" w:cs="Times New Roman"/>
          <w:sz w:val="28"/>
          <w:szCs w:val="28"/>
        </w:rPr>
        <w:t>6 недель</w:t>
      </w:r>
      <w:r>
        <w:rPr>
          <w:rFonts w:ascii="Times New Roman" w:hAnsi="Times New Roman" w:cs="Times New Roman"/>
          <w:sz w:val="28"/>
          <w:szCs w:val="28"/>
        </w:rPr>
        <w:t>, что учтено в графике выполнения ВКР (Приложение 1)</w:t>
      </w:r>
      <w:r w:rsidRPr="002748B7">
        <w:rPr>
          <w:rFonts w:ascii="Times New Roman" w:hAnsi="Times New Roman" w:cs="Times New Roman"/>
          <w:sz w:val="28"/>
          <w:szCs w:val="28"/>
        </w:rPr>
        <w:t>.</w:t>
      </w:r>
      <w:r w:rsidRPr="00641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03560" w14:textId="77777777" w:rsidR="00894F64" w:rsidRDefault="00894F64" w:rsidP="00894F64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студентом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  руководитель подписывает ее и вместе с заданием и своим письменным отзывом передает в кабинет директора.</w:t>
      </w:r>
    </w:p>
    <w:p w14:paraId="13AC8F40" w14:textId="77777777" w:rsidR="00894F64" w:rsidRPr="001A67F6" w:rsidRDefault="00894F64" w:rsidP="00894F64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F6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осуществляе</w:t>
      </w:r>
      <w:r w:rsidRPr="001A67F6">
        <w:rPr>
          <w:rFonts w:ascii="Times New Roman" w:hAnsi="Times New Roman" w:cs="Times New Roman"/>
          <w:sz w:val="28"/>
          <w:szCs w:val="28"/>
        </w:rPr>
        <w:t>т в соответствии с должностными обязанностями</w:t>
      </w:r>
      <w:r w:rsidRPr="0055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научно-методической работе. </w:t>
      </w:r>
      <w:r w:rsidRPr="001A67F6">
        <w:rPr>
          <w:rFonts w:ascii="Times New Roman" w:hAnsi="Times New Roman" w:cs="Times New Roman"/>
          <w:sz w:val="28"/>
          <w:szCs w:val="28"/>
        </w:rPr>
        <w:t>Промежуточный контрол</w:t>
      </w:r>
      <w:r>
        <w:rPr>
          <w:rFonts w:ascii="Times New Roman" w:hAnsi="Times New Roman" w:cs="Times New Roman"/>
          <w:sz w:val="28"/>
          <w:szCs w:val="28"/>
        </w:rPr>
        <w:t>ь осуществляет куратор специальности</w:t>
      </w:r>
      <w:r w:rsidRPr="001A67F6">
        <w:rPr>
          <w:rFonts w:ascii="Times New Roman" w:hAnsi="Times New Roman" w:cs="Times New Roman"/>
          <w:sz w:val="28"/>
          <w:szCs w:val="28"/>
        </w:rPr>
        <w:t>.</w:t>
      </w:r>
    </w:p>
    <w:p w14:paraId="5E0048E3" w14:textId="77777777" w:rsidR="00894F64" w:rsidRDefault="00894F64" w:rsidP="00894F64">
      <w:pPr>
        <w:pStyle w:val="aff2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14:paraId="4BF926F9" w14:textId="77777777" w:rsidR="00894F64" w:rsidRDefault="00894F64" w:rsidP="00894F64">
      <w:pPr>
        <w:pStyle w:val="aff2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14:paraId="3058F79F" w14:textId="77777777" w:rsidR="00894F64" w:rsidRDefault="00894F64" w:rsidP="00E457D7">
      <w:pPr>
        <w:tabs>
          <w:tab w:val="left" w:pos="5670"/>
          <w:tab w:val="left" w:pos="6379"/>
        </w:tabs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sz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структуре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содержанию ВЫ</w:t>
      </w:r>
      <w:r w:rsidR="00E457D7">
        <w:rPr>
          <w:rFonts w:ascii="Times New Roman" w:hAnsi="Times New Roman" w:cs="Times New Roman"/>
          <w:b/>
          <w:bCs/>
          <w:caps/>
          <w:sz w:val="28"/>
          <w:szCs w:val="28"/>
        </w:rPr>
        <w:t>ПУСКНОЙ КВАЛИФИКАЦИОННОЙ работы</w:t>
      </w:r>
    </w:p>
    <w:p w14:paraId="60206E72" w14:textId="77777777" w:rsidR="00E457D7" w:rsidRPr="00E457D7" w:rsidRDefault="00E457D7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18"/>
          <w:szCs w:val="28"/>
        </w:rPr>
      </w:pPr>
    </w:p>
    <w:p w14:paraId="5739E387" w14:textId="77777777" w:rsidR="00894F64" w:rsidRDefault="00894F64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6E1E90">
        <w:rPr>
          <w:rFonts w:cs="Arial"/>
          <w:sz w:val="28"/>
          <w:szCs w:val="28"/>
        </w:rPr>
        <w:t xml:space="preserve">Выпускная квалификационная работа для выпускников, осваивающих программы подготовки специалистов среднего звена, выполняется в виде </w:t>
      </w:r>
      <w:r w:rsidRPr="00D83D59">
        <w:rPr>
          <w:rFonts w:cs="Arial"/>
          <w:sz w:val="28"/>
          <w:szCs w:val="28"/>
        </w:rPr>
        <w:t>дипломного проекта.</w:t>
      </w:r>
      <w:r>
        <w:rPr>
          <w:rFonts w:cs="Arial"/>
          <w:sz w:val="28"/>
          <w:szCs w:val="28"/>
        </w:rPr>
        <w:t xml:space="preserve"> </w:t>
      </w:r>
    </w:p>
    <w:p w14:paraId="62DAA342" w14:textId="77777777" w:rsidR="00894F64" w:rsidRDefault="00894F64" w:rsidP="00E457D7">
      <w:pPr>
        <w:pStyle w:val="31"/>
        <w:tabs>
          <w:tab w:val="num" w:pos="709"/>
        </w:tabs>
        <w:spacing w:after="0"/>
        <w:ind w:left="0"/>
      </w:pPr>
      <w:r>
        <w:rPr>
          <w:rFonts w:ascii="Times New Roman" w:hAnsi="Times New Roman"/>
          <w:sz w:val="28"/>
          <w:szCs w:val="28"/>
        </w:rPr>
        <w:tab/>
      </w:r>
    </w:p>
    <w:p w14:paraId="78B6066C" w14:textId="77777777" w:rsidR="00894F64" w:rsidRPr="00FF44D9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4.1. </w:t>
      </w:r>
      <w:r w:rsidRPr="00FF44D9">
        <w:rPr>
          <w:rFonts w:cs="Arial"/>
          <w:b/>
          <w:sz w:val="28"/>
          <w:szCs w:val="28"/>
          <w:u w:val="single"/>
        </w:rPr>
        <w:t>Структура и содержание</w:t>
      </w:r>
      <w:r>
        <w:rPr>
          <w:rFonts w:cs="Arial"/>
          <w:b/>
          <w:sz w:val="28"/>
          <w:szCs w:val="28"/>
          <w:u w:val="single"/>
        </w:rPr>
        <w:t xml:space="preserve"> дипломного</w:t>
      </w:r>
      <w:r w:rsidRPr="00FF44D9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проекта</w:t>
      </w:r>
    </w:p>
    <w:p w14:paraId="7A214934" w14:textId="77777777" w:rsidR="00894F64" w:rsidRPr="00E457D7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16"/>
          <w:szCs w:val="28"/>
        </w:rPr>
      </w:pPr>
    </w:p>
    <w:p w14:paraId="6A02465A" w14:textId="77777777" w:rsidR="00894F64" w:rsidRPr="006E1E90" w:rsidRDefault="00894F64" w:rsidP="00E457D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Структура и содержание дипломного проекта определяются в зависимости от будущих видов профессиональной деятельности. </w:t>
      </w:r>
    </w:p>
    <w:p w14:paraId="7451CB46" w14:textId="77777777" w:rsidR="00894F64" w:rsidRPr="00FF44D9" w:rsidRDefault="00894F64" w:rsidP="00E457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44D9">
        <w:rPr>
          <w:rFonts w:ascii="Times New Roman" w:hAnsi="Times New Roman"/>
          <w:sz w:val="28"/>
          <w:szCs w:val="28"/>
        </w:rPr>
        <w:t xml:space="preserve">Структура и содержание дипломных проектов, требования к объему представлены в таблице </w:t>
      </w:r>
      <w:r w:rsidR="00012EAE">
        <w:rPr>
          <w:rFonts w:ascii="Times New Roman" w:hAnsi="Times New Roman"/>
          <w:sz w:val="28"/>
          <w:szCs w:val="28"/>
        </w:rPr>
        <w:t>1</w:t>
      </w:r>
      <w:r w:rsidR="00E457D7">
        <w:rPr>
          <w:rFonts w:ascii="Times New Roman" w:hAnsi="Times New Roman"/>
          <w:sz w:val="28"/>
          <w:szCs w:val="28"/>
        </w:rPr>
        <w:t>.</w:t>
      </w:r>
    </w:p>
    <w:p w14:paraId="00F041CE" w14:textId="77777777" w:rsidR="00894F64" w:rsidRDefault="00894F64" w:rsidP="00E457D7"/>
    <w:p w14:paraId="1C193B9A" w14:textId="77777777" w:rsidR="00894F64" w:rsidRPr="00D75727" w:rsidRDefault="00894F64" w:rsidP="00E457D7">
      <w:pPr>
        <w:pStyle w:val="2"/>
        <w:spacing w:before="0" w:line="240" w:lineRule="auto"/>
        <w:jc w:val="right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 xml:space="preserve">Таблица </w:t>
      </w:r>
      <w:r w:rsidR="00012EAE">
        <w:rPr>
          <w:rFonts w:ascii="Times New Roman" w:hAnsi="Times New Roman"/>
          <w:smallCaps w:val="0"/>
        </w:rPr>
        <w:t>1</w:t>
      </w:r>
      <w:r>
        <w:rPr>
          <w:rFonts w:ascii="Times New Roman" w:hAnsi="Times New Roman"/>
          <w:smallCaps w:val="0"/>
        </w:rPr>
        <w:t>.</w:t>
      </w:r>
    </w:p>
    <w:p w14:paraId="0F104C88" w14:textId="77777777" w:rsidR="00894F64" w:rsidRDefault="00894F64" w:rsidP="00E457D7">
      <w:pPr>
        <w:pStyle w:val="2"/>
        <w:spacing w:before="0" w:line="240" w:lineRule="auto"/>
        <w:jc w:val="center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>Структура и объем дипломного проекта</w:t>
      </w:r>
    </w:p>
    <w:p w14:paraId="7F54A441" w14:textId="77777777" w:rsidR="00E457D7" w:rsidRDefault="00E457D7" w:rsidP="00E457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E457D7" w:rsidRPr="003234CE" w14:paraId="232F95C8" w14:textId="77777777" w:rsidTr="00463920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590" w14:textId="77777777" w:rsidR="00E457D7" w:rsidRPr="003234CE" w:rsidRDefault="00E457D7" w:rsidP="00463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Художественно-творческий проект</w:t>
            </w:r>
          </w:p>
        </w:tc>
      </w:tr>
      <w:tr w:rsidR="00E457D7" w:rsidRPr="003234CE" w14:paraId="47F9FDB6" w14:textId="77777777" w:rsidTr="00463920">
        <w:trPr>
          <w:trHeight w:val="6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5DB" w14:textId="77777777"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(10-15 стр.)</w:t>
            </w:r>
          </w:p>
          <w:p w14:paraId="3F2BF859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Титульный лист </w:t>
            </w: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3б)</w:t>
            </w:r>
          </w:p>
          <w:p w14:paraId="14E3367E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Содержание </w:t>
            </w:r>
          </w:p>
          <w:p w14:paraId="6BAE302D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Введение:</w:t>
            </w:r>
          </w:p>
          <w:p w14:paraId="147B153A" w14:textId="77777777"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50EA14AE" w14:textId="77777777"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3F284368" w14:textId="77777777"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14:paraId="06AED1B7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Проектная часть:</w:t>
            </w:r>
          </w:p>
          <w:p w14:paraId="7BB0004A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исходные теоретические положения (анализ литературы по теме)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81A89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проектирования готового изделия (выбор варианта или идеи художественного произведения; выбор материалов, инструментов и оборудования; планирования этапов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EB2CB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изделия (продукта творческой деятельности, идеи, сюжета и др.), его изображение</w:t>
            </w:r>
          </w:p>
          <w:p w14:paraId="474DD1FD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законов композиции (закон единства формы и содержания, закона цельности)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DB240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приемы и средства, позволяющие достичь выразительности художественного образа (выделение сюжетно-композиционного центра, ритм и движение, симметрия и асимметрия, пространство и форма, контраст, цвет, тон, фактура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2C04D5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художественного языка (технические проблемы, изобразительные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25971" w14:textId="77777777" w:rsidR="00E457D7" w:rsidRPr="003234CE" w:rsidRDefault="00E457D7" w:rsidP="00463920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EDF368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Заключение:</w:t>
            </w:r>
          </w:p>
          <w:p w14:paraId="549FAED4" w14:textId="77777777"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реализации педагогической деятельности с использованием выполненного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02D0E3" w14:textId="77777777" w:rsidR="00E457D7" w:rsidRPr="003234CE" w:rsidRDefault="00E457D7" w:rsidP="00463920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 относительно возможностей практического применения результатов опыта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44E16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Список литературы</w:t>
            </w:r>
          </w:p>
          <w:p w14:paraId="66046F9E" w14:textId="77777777"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(не менее 15)</w:t>
            </w:r>
          </w:p>
          <w:p w14:paraId="533AE121" w14:textId="77777777" w:rsidR="00E457D7" w:rsidRPr="003234CE" w:rsidRDefault="00E457D7" w:rsidP="004639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Приложение</w:t>
            </w:r>
          </w:p>
          <w:p w14:paraId="14DB9BF0" w14:textId="77777777" w:rsidR="00E457D7" w:rsidRPr="003234CE" w:rsidRDefault="00E457D7" w:rsidP="00E4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готовой работы</w:t>
            </w:r>
          </w:p>
        </w:tc>
      </w:tr>
      <w:tr w:rsidR="00E457D7" w:rsidRPr="003234CE" w14:paraId="7A52D6DE" w14:textId="77777777" w:rsidTr="00463920">
        <w:trPr>
          <w:trHeight w:val="27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972" w14:textId="77777777" w:rsidR="00E457D7" w:rsidRPr="003234CE" w:rsidRDefault="00E457D7" w:rsidP="004639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14:paraId="411C6B72" w14:textId="77777777" w:rsidR="00E457D7" w:rsidRPr="003234CE" w:rsidRDefault="00E457D7" w:rsidP="00E4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Продукт художественного творчества (картина,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творческих работ и т.п.)</w:t>
            </w:r>
          </w:p>
        </w:tc>
      </w:tr>
    </w:tbl>
    <w:p w14:paraId="5709F669" w14:textId="77777777" w:rsidR="00E457D7" w:rsidRPr="00E457D7" w:rsidRDefault="00E457D7" w:rsidP="00E457D7"/>
    <w:p w14:paraId="343F0C69" w14:textId="77777777" w:rsidR="00012EAE" w:rsidRPr="00012EAE" w:rsidRDefault="00012EAE" w:rsidP="00E457D7"/>
    <w:p w14:paraId="71CBF20E" w14:textId="77777777" w:rsidR="00894F64" w:rsidRDefault="00894F64" w:rsidP="00894F64"/>
    <w:p w14:paraId="38120217" w14:textId="77777777" w:rsidR="00894F64" w:rsidRDefault="00894F64" w:rsidP="00894F64">
      <w:r>
        <w:br w:type="page"/>
      </w:r>
    </w:p>
    <w:p w14:paraId="25E701B3" w14:textId="77777777" w:rsidR="00894F64" w:rsidRDefault="00894F64" w:rsidP="00E457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ВЫПУСКНОЙ КВАЛИФИКАЦИОННОЙ работы</w:t>
      </w:r>
    </w:p>
    <w:p w14:paraId="2A390599" w14:textId="77777777"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9882B1" w14:textId="77777777"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</w:t>
      </w:r>
      <w:r w:rsidRPr="00A17260">
        <w:rPr>
          <w:rFonts w:ascii="Times New Roman" w:hAnsi="Times New Roman" w:cs="Times New Roman"/>
          <w:sz w:val="28"/>
          <w:szCs w:val="28"/>
        </w:rPr>
        <w:t xml:space="preserve">тся одним из факторов, учитываемых Государственной </w:t>
      </w:r>
      <w:r w:rsidR="00E457D7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комиссией на защите. Обращается внимание на логичность, последовательность, грамотность изложения, соответствия принятым методам фиксирования результатов исследования, соблюдение стандартов и принятых правил внешнего оформления (титульного листа, текста работы, графиков, </w:t>
      </w:r>
      <w:r>
        <w:rPr>
          <w:rFonts w:ascii="Times New Roman" w:hAnsi="Times New Roman" w:cs="Times New Roman"/>
          <w:sz w:val="28"/>
          <w:szCs w:val="28"/>
        </w:rPr>
        <w:t>списка литературы и приложения). Образцы оформления титульного листа, оглавления, списка литературы приведены в Приложениях.</w:t>
      </w:r>
    </w:p>
    <w:p w14:paraId="3DDA9E69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Текстовый материал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выполняется в текстовом режиме Word (1 шрифтом Times New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№ 14 через полтора интервала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A38">
        <w:rPr>
          <w:rFonts w:ascii="Times New Roman" w:hAnsi="Times New Roman" w:cs="Times New Roman"/>
          <w:sz w:val="28"/>
          <w:szCs w:val="28"/>
        </w:rPr>
        <w:t xml:space="preserve">. Текст располагается на листе, соблюдая следующие правила: </w:t>
      </w:r>
    </w:p>
    <w:p w14:paraId="06FC0162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параметры страниц: верхнее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,0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3,0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,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CDBAE9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разделов (глав) набираются прописными буквами шрифтом № 14; </w:t>
      </w:r>
    </w:p>
    <w:p w14:paraId="4B8839DC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в абза</w:t>
      </w:r>
      <w:r w:rsidRPr="00420A38">
        <w:rPr>
          <w:rFonts w:ascii="Times New Roman" w:hAnsi="Times New Roman" w:cs="Times New Roman"/>
          <w:sz w:val="28"/>
          <w:szCs w:val="28"/>
        </w:rPr>
        <w:t xml:space="preserve">це </w:t>
      </w:r>
      <w:smartTag w:uri="urn:schemas-microsoft-com:office:smarttags" w:element="metricconverter">
        <w:smartTagPr>
          <w:attr w:name="ProductID" w:val="1,2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20961F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параграфов набираются строчными буквами (кроме первой прописной) буквами шрифтом № 14; </w:t>
      </w:r>
    </w:p>
    <w:p w14:paraId="312BFE00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заголовки глав и параграфов располагаются в середине строки без точки в конце, без подчеркивания. </w:t>
      </w:r>
    </w:p>
    <w:p w14:paraId="7FBC1E90" w14:textId="77777777" w:rsidR="00894F64" w:rsidRPr="00420A38" w:rsidRDefault="00894F64" w:rsidP="0054347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сокращения слов и словосочетаний употребляются в соответствии с ГОСТ. </w:t>
      </w:r>
    </w:p>
    <w:p w14:paraId="6EED6EF9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должны быть пронумерованы от первой (титульный лист) до последней страницы (приложения).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нумеруются арабскими цифрами, при этом необходимо соблюдать сквозную нумерацию по всему тексту. </w:t>
      </w:r>
    </w:p>
    <w:p w14:paraId="25C73F9E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Страницы проставляются в правом верхнем углу или по центру нижнего поля страницы. Титульный лист и содержание (оглавление)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работы, но номер страниц на этих листах не печатается. </w:t>
      </w:r>
    </w:p>
    <w:p w14:paraId="67E05F4C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Иллюстрации, таблицы, диаграммы, рисунки и т.п., расположенные на отдельных листах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25B4CAB7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Иллюстрации. Весь иллюстративный материал (графики, схемы, диаграммы, фотоснимки и т.п.)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именуется рисунками и обозначается «Рис.». Название указывается после номера под рисунком. Нумерация рисунков в тексте (до приложений) возможна как сквозная по всей работе, так и в пределах каждой главы. Например, «Рис. 2.1» — первый рисунок во второй главе. При необходимости под иллюстрацией помещают поясняющий текст. </w:t>
      </w:r>
    </w:p>
    <w:p w14:paraId="23D19BBC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 следует располагать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непосредственно после текста, в котором они упоминаются впервые, или на следующей странице, отделяя от текста пустой строкой сверху и снизу. На все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должны быть даны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только одна иллюстрация, ее нумеровать не следует и слово «Рис.» под ней не пишут. Если размеры иллюстрации таковы, что она занимает целый лист формата А-4, то ее можно оформлять как отдельную страницу. </w:t>
      </w:r>
    </w:p>
    <w:p w14:paraId="3B503930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Таблицы. Весь цифровой материал должен оформляться в виде таблиц. Таблицы следует располагать в дипломн</w:t>
      </w:r>
      <w:r>
        <w:rPr>
          <w:rFonts w:ascii="Times New Roman" w:hAnsi="Times New Roman" w:cs="Times New Roman"/>
          <w:sz w:val="28"/>
          <w:szCs w:val="28"/>
        </w:rPr>
        <w:t xml:space="preserve">ой работе непосредственно после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текста, в котором она упоминается впервые, или на следующей странице, отделяя от текста сверху и снизу пустой строкой. На все таблицы должны быть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0FAEC1A1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Таблицы нумеруют арабскими цифрами. Номер размещают в правом верхнем углу над заголовком таблицы. Тематический заголовок таблицы располагается в центре без подчеркивания. Точку в конце заголовка не ставят. </w:t>
      </w:r>
    </w:p>
    <w:p w14:paraId="3E46F323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одна таблица, то ее не нумеруют и не подписывают. </w:t>
      </w:r>
    </w:p>
    <w:p w14:paraId="42EA61A7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таблиц в тексте возможна как сквозная по всей работе, так и в пределах каждой главы. Например, «Таблица 2.1» — первая таблица во второй главе. </w:t>
      </w:r>
    </w:p>
    <w:p w14:paraId="34B118A3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Целесообразно таблицы размещать без разрыва непосредственно в тексте. Если размеры таблицы таковы, что она не помещается на одной странице, то делается перенос части таблицы на другую страницу. Над 19 перенесенной таблицей </w:t>
      </w:r>
      <w:r>
        <w:rPr>
          <w:rFonts w:ascii="Times New Roman" w:hAnsi="Times New Roman" w:cs="Times New Roman"/>
          <w:sz w:val="28"/>
          <w:szCs w:val="28"/>
        </w:rPr>
        <w:t>пишется слово «Продолжение табл.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Последнее продолжение таблицы указывается «Окончание 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</w:t>
      </w:r>
    </w:p>
    <w:p w14:paraId="090AFE4F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Для удобства оформления таблиц в тексте таблицы можно набирать шрифтом, отличном от основного, если это улучшает ее читаемость и размеры. В текстовом материале таблицы, межстрочные интервалы, целесообразно установить минимальными, размер шрифта уменьшить с базовым на 1 -2 пункта. </w:t>
      </w:r>
    </w:p>
    <w:p w14:paraId="05CACF0E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В таблицу не включаются графы «№ п/п» и «единицы измерения». </w:t>
      </w:r>
    </w:p>
    <w:p w14:paraId="507601F5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 необходимости порядковые номера ставят перед названием показателей. Единицы измерения указывают после названия показателя через запятую в строке или графе при условии, что все данные соответствующей строки или графы имеют одну размерность. Если все показатели таблицы имеют одну единицу измерения, то ее в скобках помещают в конце названия таблицы. Все числовые значения одного показателя должны иметь одинаковое количество знаков после запятой. </w:t>
      </w:r>
    </w:p>
    <w:p w14:paraId="5A3604D8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Некоторые таблицы можно вынести в приложение. </w:t>
      </w:r>
    </w:p>
    <w:p w14:paraId="6564C170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Приложения. Приложения оформляют на последних страницах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и располагают в порядке появления на них ссылок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14:paraId="655DBFE6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и иметь заголовок, напечатанный прописными буквами. В правом верхнем углу страницы над названием прописными буквами должно быть напечатано слово 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».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>работе более одного приложения, их нумеруют последовательно арабскими цифрами (без знака №), например, П</w:t>
      </w:r>
      <w:r>
        <w:rPr>
          <w:rFonts w:ascii="Times New Roman" w:hAnsi="Times New Roman" w:cs="Times New Roman"/>
          <w:sz w:val="28"/>
          <w:szCs w:val="28"/>
        </w:rPr>
        <w:t>риложение 1, Приложение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2 и т.д. </w:t>
      </w:r>
    </w:p>
    <w:p w14:paraId="5897CF11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Правила сокращения слов и словосочетаний. Имеются общепринятые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правила сокращения слов и выражений, применяемые при написании дипломных работ, рефератов, диссертаций, статей. </w:t>
      </w:r>
    </w:p>
    <w:p w14:paraId="52EFAA53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Студенты должны также быть внимательны при использовании таких сокращений, как буквенные аббревиатуры, сложносокращенные слова, условные графические сокращения по начальным буквам слов или по частям слов. </w:t>
      </w:r>
    </w:p>
    <w:p w14:paraId="4F660240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Аббревиатурами удобно пользоваться, так как они составляются из общеизвестных </w:t>
      </w:r>
      <w:r>
        <w:rPr>
          <w:rFonts w:ascii="Times New Roman" w:hAnsi="Times New Roman" w:cs="Times New Roman"/>
          <w:sz w:val="28"/>
          <w:szCs w:val="28"/>
        </w:rPr>
        <w:t>словообразований (например, «РФ</w:t>
      </w:r>
      <w:r w:rsidRPr="00420A3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420A38">
        <w:rPr>
          <w:rFonts w:ascii="Times New Roman" w:hAnsi="Times New Roman" w:cs="Times New Roman"/>
          <w:sz w:val="28"/>
          <w:szCs w:val="28"/>
        </w:rPr>
        <w:t xml:space="preserve">»). Если необходимо обозначить свой сложный термин такой аббревиатурой, то в этом случае ее следует указывать сразу же после данного сложного термина. Например, «средства массовой информации (СМИ)». Далее этой аббревиатурой можно пользоваться без расшифровки. </w:t>
      </w:r>
    </w:p>
    <w:p w14:paraId="177131C3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студент должен соблюдать общепринятые графические сокращения по начальным буквам слов или по частям таких слов: «и т.д.» (и так далее), «и т.п.» (и тому подобное), «и др.» (и другое), «т.е.» (то есть), «и пр.» (и прочее), «вв.» (века), «гг.» (годы), «обл.» (область). </w:t>
      </w:r>
    </w:p>
    <w:p w14:paraId="6C8EB784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Следует иметь также ввиду, что внутри самих предложений такие слова, как «и другие», «и тому подобное», «и прочее» не принято сокращать. Не допускаются сокращения слов: «так называемый» (т.н.), «так как» (т.к.), «например» (напр.), «около» (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), «формула» (ф-ла). </w:t>
      </w:r>
    </w:p>
    <w:p w14:paraId="3A232D34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 допускаются в работе сокращения слов, кроме общепринятых (тыс., млн., млрд.). </w:t>
      </w:r>
    </w:p>
    <w:p w14:paraId="7289ED3E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Сокращение единиц измерения должно быть в соответствии со стандартами и общепринятыми правилами, например: измерение массы— г, кг, ц, т; времени—с (секунда), мин., ч (час), длины - мм, см, км; площади - м2 , га; объема - т3, скорости - м/с (метр в секунду), км/ч (километр в час); затрат труда - чел.-ч (человеко-час), чел.-день (человеко-день); денежных единиц - коп., руб. После таких сокращений точку не ставят, за исключением денежных единиц. </w:t>
      </w:r>
    </w:p>
    <w:p w14:paraId="305F5D0F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Знаки (%), (+), (-), 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>(&lt; &gt;</w:t>
      </w:r>
      <w:proofErr w:type="gramEnd"/>
      <w:r w:rsidRPr="00420A38">
        <w:rPr>
          <w:rFonts w:ascii="Times New Roman" w:hAnsi="Times New Roman" w:cs="Times New Roman"/>
          <w:sz w:val="28"/>
          <w:szCs w:val="28"/>
        </w:rPr>
        <w:t xml:space="preserve">) ставятся только при цифрах и в таблицах, а в остальных случаях пишутся словами. </w:t>
      </w:r>
    </w:p>
    <w:p w14:paraId="5581D3E7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Ссылки. Библиографическая ссылка - это совокупность библиографических сведений о цитируемом, рассматриваемом или упоминаемом в тексте документа другом документе или его части. </w:t>
      </w:r>
    </w:p>
    <w:p w14:paraId="70AB1B62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Библиографическая ссылка может быть приведена полностью или частично в тексте или в примечаниях. Чаще используется подстрочное размещение ссылок. Если ссылки на один и тот же источник следуют непрерывно, используется форма «Там же». </w:t>
      </w:r>
    </w:p>
    <w:p w14:paraId="6F466FF7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делать ссылки на все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используемые цитаты, статистические данные, схемы, графики и диаграммы. </w:t>
      </w:r>
    </w:p>
    <w:p w14:paraId="7C425030" w14:textId="77777777" w:rsidR="00894F64" w:rsidRPr="00420A38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Дословные цитаты из литературных источников вводятся в текст в кавычках. При передаче смыслового содержания собственными словами кавычки не ставятся, но сноску с указанием источника нужно делать и в этом случае. </w:t>
      </w:r>
    </w:p>
    <w:p w14:paraId="170B2C37" w14:textId="77777777"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 на иллюстрации указываются порядковым номером иллюстрации, на формулы - порядковым номером формулы в скобках, например, «...в формуле (2.1)».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Ссылки на разделы, подразделы, пункты указываются их порядковым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>номером, например «...в разд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4»</w:t>
      </w:r>
    </w:p>
    <w:p w14:paraId="22ABE750" w14:textId="77777777"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A17260">
        <w:rPr>
          <w:rFonts w:ascii="Times New Roman" w:hAnsi="Times New Roman" w:cs="Times New Roman"/>
          <w:sz w:val="28"/>
          <w:szCs w:val="28"/>
        </w:rPr>
        <w:t xml:space="preserve"> на белой бумаге стандартного формата (А-4). Каждая страница текста, включая иллюстрации, приложения, нумеруется, кроме титульного листа. </w:t>
      </w:r>
    </w:p>
    <w:p w14:paraId="37D5BDC8" w14:textId="77777777" w:rsidR="00894F64" w:rsidRPr="00F8592C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Первым листом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17260">
        <w:rPr>
          <w:rFonts w:ascii="Times New Roman" w:hAnsi="Times New Roman" w:cs="Times New Roman"/>
          <w:sz w:val="28"/>
          <w:szCs w:val="28"/>
        </w:rPr>
        <w:t xml:space="preserve"> (№ не ставится) является титульный лист, содержащий основные сведения о ней. Вверху рабочего поля страницы симметрично по центру пишется полностью название учредителя, ниже - название учебного заведения. Приблизительно в центре листа заглавными буквами пишется название работы. Под ними указываются сведения об исполнителе (фамилия, инициалы, номер группы, наименование </w:t>
      </w:r>
      <w:r w:rsidRPr="00F8592C">
        <w:rPr>
          <w:rFonts w:ascii="Times New Roman" w:hAnsi="Times New Roman" w:cs="Times New Roman"/>
          <w:sz w:val="28"/>
          <w:szCs w:val="28"/>
        </w:rPr>
        <w:t>специальности) и научном руководителе (фамилия, инициалы, ученая ст</w:t>
      </w:r>
      <w:r>
        <w:rPr>
          <w:rFonts w:ascii="Times New Roman" w:hAnsi="Times New Roman" w:cs="Times New Roman"/>
          <w:sz w:val="28"/>
          <w:szCs w:val="28"/>
        </w:rPr>
        <w:t>епень, должность). (Приложение 3</w:t>
      </w:r>
      <w:r w:rsidRPr="00F8592C">
        <w:rPr>
          <w:rFonts w:ascii="Times New Roman" w:hAnsi="Times New Roman" w:cs="Times New Roman"/>
          <w:sz w:val="28"/>
          <w:szCs w:val="28"/>
        </w:rPr>
        <w:t>).</w:t>
      </w:r>
    </w:p>
    <w:p w14:paraId="1DDE73B5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лист</w:t>
      </w:r>
      <w:r w:rsidRPr="00F8592C">
        <w:rPr>
          <w:rFonts w:ascii="Times New Roman" w:hAnsi="Times New Roman" w:cs="Times New Roman"/>
          <w:sz w:val="28"/>
          <w:szCs w:val="28"/>
        </w:rPr>
        <w:t xml:space="preserve"> (№ не ставится)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содержание в дипломном проекте</w:t>
      </w:r>
      <w:r w:rsidRPr="00F8592C">
        <w:rPr>
          <w:rFonts w:ascii="Times New Roman" w:hAnsi="Times New Roman" w:cs="Times New Roman"/>
          <w:sz w:val="28"/>
          <w:szCs w:val="28"/>
        </w:rPr>
        <w:t xml:space="preserve">. </w:t>
      </w:r>
      <w:r w:rsidR="007C6E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- перечень названий </w:t>
      </w:r>
      <w:r w:rsidR="007C6E91">
        <w:rPr>
          <w:rFonts w:ascii="Times New Roman" w:hAnsi="Times New Roman" w:cs="Times New Roman"/>
          <w:sz w:val="28"/>
          <w:szCs w:val="28"/>
        </w:rPr>
        <w:t>глав</w:t>
      </w:r>
      <w:r w:rsidRPr="00F8592C">
        <w:rPr>
          <w:rFonts w:ascii="Times New Roman" w:hAnsi="Times New Roman" w:cs="Times New Roman"/>
          <w:sz w:val="28"/>
          <w:szCs w:val="28"/>
        </w:rPr>
        <w:t xml:space="preserve"> работы с указанием страниц,</w:t>
      </w:r>
      <w:r>
        <w:rPr>
          <w:rFonts w:ascii="Times New Roman" w:hAnsi="Times New Roman" w:cs="Times New Roman"/>
          <w:sz w:val="28"/>
          <w:szCs w:val="28"/>
        </w:rPr>
        <w:t xml:space="preserve"> где они помещены. (Приложение 4</w:t>
      </w:r>
      <w:r w:rsidRPr="00F8592C">
        <w:rPr>
          <w:rFonts w:ascii="Times New Roman" w:hAnsi="Times New Roman" w:cs="Times New Roman"/>
          <w:sz w:val="28"/>
          <w:szCs w:val="28"/>
        </w:rPr>
        <w:t xml:space="preserve">). </w:t>
      </w:r>
      <w:r w:rsidR="007C6E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дает общее представление о структуре работы и позволяет легко отыскивать нужные фрагменты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текста. Вынесенные в </w:t>
      </w:r>
      <w:r w:rsidR="007C6E91">
        <w:rPr>
          <w:rFonts w:ascii="Times New Roman" w:hAnsi="Times New Roman" w:cs="Times New Roman"/>
          <w:sz w:val="28"/>
          <w:szCs w:val="28"/>
        </w:rPr>
        <w:t>содержании</w:t>
      </w:r>
      <w:r w:rsidRPr="00A17260">
        <w:rPr>
          <w:rFonts w:ascii="Times New Roman" w:hAnsi="Times New Roman" w:cs="Times New Roman"/>
          <w:sz w:val="28"/>
          <w:szCs w:val="28"/>
        </w:rPr>
        <w:t xml:space="preserve"> заголовки должны по формулировке полностью совпадать</w:t>
      </w:r>
      <w:r w:rsidRPr="00081E87">
        <w:rPr>
          <w:rFonts w:ascii="Times New Roman" w:hAnsi="Times New Roman" w:cs="Times New Roman"/>
          <w:sz w:val="28"/>
          <w:szCs w:val="28"/>
        </w:rPr>
        <w:t xml:space="preserve"> с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соответствующими заголовками в тексте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дипломном проекте содержание имеет простой план.</w:t>
      </w:r>
    </w:p>
    <w:p w14:paraId="7A099641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должен иметь четкую структуру.</w:t>
      </w:r>
    </w:p>
    <w:p w14:paraId="5CD641F5" w14:textId="77777777" w:rsidR="00894F64" w:rsidRPr="007C6E9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Заголовки глав пишутся на отдельной строке (или нескольких строках) перед началом текста раздела и располагается симметрично по центру. Кроме того, заголовок обычно выделяется из общего текста еще и оформлением. </w:t>
      </w:r>
      <w:r w:rsidRPr="007C6E91">
        <w:rPr>
          <w:rFonts w:ascii="Times New Roman" w:hAnsi="Times New Roman" w:cs="Times New Roman"/>
          <w:b/>
          <w:sz w:val="28"/>
          <w:szCs w:val="28"/>
        </w:rPr>
        <w:t>Точка в конце заголовка не ставится.</w:t>
      </w:r>
    </w:p>
    <w:p w14:paraId="22AD4812" w14:textId="77777777" w:rsidR="007C6E9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>В качестве заголовка введения и заключения используются сами названия частей, т.е. слова «введение» и «заключение». Заголовки в основной части текста имеют более сложное строение, поскольку с их помощью необходимо отразить не только содержание разделов, но и их соотношение.</w:t>
      </w:r>
    </w:p>
    <w:p w14:paraId="6CB29BE0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 Так, заголовок главы записывается так:</w:t>
      </w:r>
    </w:p>
    <w:p w14:paraId="1B12C934" w14:textId="77777777" w:rsidR="00894F64" w:rsidRPr="00A17260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b/>
          <w:bCs/>
          <w:sz w:val="28"/>
          <w:szCs w:val="28"/>
        </w:rPr>
        <w:t>1. (далее ее название)</w:t>
      </w:r>
    </w:p>
    <w:p w14:paraId="3ABD87DD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7C6E91">
        <w:rPr>
          <w:rFonts w:ascii="Times New Roman" w:hAnsi="Times New Roman" w:cs="Times New Roman"/>
          <w:sz w:val="28"/>
          <w:szCs w:val="28"/>
        </w:rPr>
        <w:t>главы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состоит из его номера, после которого ставится точка, и названия, начинающегося с заглавной буквы. Заголовки отделяются от текста пробелами. Каждая новая глава пишутся с новой страницы.</w:t>
      </w:r>
    </w:p>
    <w:p w14:paraId="1411F710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Название глав должно быть сформулировано кратко, четко, при этом точно отражать основное содержание. </w:t>
      </w:r>
    </w:p>
    <w:p w14:paraId="103FE91F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заголовков должно быть единообразным по всему тексту работы. </w:t>
      </w:r>
    </w:p>
    <w:p w14:paraId="7EDF0899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D59DA94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оценивание и </w:t>
      </w:r>
      <w:r w:rsidRPr="007974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Рецензирование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7974AE">
        <w:rPr>
          <w:rFonts w:ascii="Times New Roman" w:hAnsi="Times New Roman" w:cs="Times New Roman"/>
          <w:b/>
          <w:caps/>
          <w:sz w:val="28"/>
          <w:szCs w:val="28"/>
        </w:rPr>
        <w:t>работ</w:t>
      </w:r>
    </w:p>
    <w:p w14:paraId="0B23497E" w14:textId="77777777" w:rsidR="00894F64" w:rsidRPr="00913B97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C72590" w14:textId="77777777" w:rsidR="00894F64" w:rsidRDefault="00894F64" w:rsidP="00894F64">
      <w:pPr>
        <w:pStyle w:val="1"/>
        <w:numPr>
          <w:ilvl w:val="0"/>
          <w:numId w:val="0"/>
        </w:numPr>
        <w:tabs>
          <w:tab w:val="left" w:pos="0"/>
        </w:tabs>
        <w:ind w:firstLine="567"/>
        <w:rPr>
          <w:color w:val="auto"/>
        </w:rPr>
      </w:pPr>
      <w:r w:rsidRPr="005F178E">
        <w:rPr>
          <w:color w:val="auto"/>
        </w:rPr>
        <w:t xml:space="preserve">По завершении студентом выпускной квалификационной работы руководитель подписывает ее и вместе с заданием и своим письменным отзывом передает </w:t>
      </w:r>
      <w:r>
        <w:rPr>
          <w:color w:val="auto"/>
        </w:rPr>
        <w:t>в кабинет директора</w:t>
      </w:r>
      <w:r w:rsidRPr="005F178E">
        <w:rPr>
          <w:color w:val="auto"/>
        </w:rPr>
        <w:t xml:space="preserve">. </w:t>
      </w:r>
    </w:p>
    <w:p w14:paraId="69F8E764" w14:textId="77777777" w:rsidR="00894F64" w:rsidRPr="002337A6" w:rsidRDefault="00894F64" w:rsidP="00894F6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Отзыв руководителя должен включать:</w:t>
      </w:r>
    </w:p>
    <w:p w14:paraId="0CD1DE9E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дипломного проекта;</w:t>
      </w:r>
    </w:p>
    <w:p w14:paraId="6A560D77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работы;</w:t>
      </w:r>
    </w:p>
    <w:p w14:paraId="024F85AC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исследования;</w:t>
      </w:r>
    </w:p>
    <w:p w14:paraId="3FC7B921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14:paraId="6C15EFD2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дипломным проектом; </w:t>
      </w:r>
    </w:p>
    <w:p w14:paraId="209E2B0D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дипломного проекта;</w:t>
      </w:r>
    </w:p>
    <w:p w14:paraId="6EE64A97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использования.</w:t>
      </w:r>
    </w:p>
    <w:p w14:paraId="13C87DE4" w14:textId="77777777" w:rsidR="00894F64" w:rsidRDefault="00894F64" w:rsidP="00463920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color w:val="auto"/>
        </w:rPr>
      </w:pPr>
      <w:r w:rsidRPr="00FA3815">
        <w:rPr>
          <w:color w:val="auto"/>
        </w:rPr>
        <w:t xml:space="preserve">Форма  отзывы дана в приложении </w:t>
      </w:r>
      <w:r>
        <w:rPr>
          <w:color w:val="auto"/>
        </w:rPr>
        <w:t>12</w:t>
      </w:r>
      <w:r w:rsidRPr="005F178E">
        <w:rPr>
          <w:color w:val="auto"/>
        </w:rPr>
        <w:t>. Руководитель не выставляет оценку выпускной квалификационной работы, а только рекомендует или не рекомендует ее к защите в Г</w:t>
      </w:r>
      <w:r w:rsidR="00463920">
        <w:rPr>
          <w:color w:val="auto"/>
        </w:rPr>
        <w:t>Э</w:t>
      </w:r>
      <w:r w:rsidRPr="005F178E">
        <w:rPr>
          <w:color w:val="auto"/>
        </w:rPr>
        <w:t>К.</w:t>
      </w:r>
    </w:p>
    <w:p w14:paraId="0D925133" w14:textId="77777777"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работы рецензируются специалистами из числа работников образовательных учреждений, организаций, предприятий, владеющих вопросами, связанными с тематикой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B6D71">
        <w:rPr>
          <w:rFonts w:ascii="Times New Roman" w:hAnsi="Times New Roman" w:cs="Times New Roman"/>
          <w:sz w:val="28"/>
          <w:szCs w:val="28"/>
        </w:rPr>
        <w:t>.</w:t>
      </w:r>
    </w:p>
    <w:p w14:paraId="4141BBF0" w14:textId="77777777"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Рецензенты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 назначаются приказом руководителя образовательного учреждения не позднее </w:t>
      </w:r>
      <w:r>
        <w:rPr>
          <w:rFonts w:ascii="Times New Roman" w:hAnsi="Times New Roman" w:cs="Times New Roman"/>
          <w:sz w:val="28"/>
          <w:szCs w:val="28"/>
        </w:rPr>
        <w:t>2 недель</w:t>
      </w:r>
      <w:r w:rsidRPr="005B6D71">
        <w:rPr>
          <w:rFonts w:ascii="Times New Roman" w:hAnsi="Times New Roman" w:cs="Times New Roman"/>
          <w:sz w:val="28"/>
          <w:szCs w:val="28"/>
        </w:rPr>
        <w:t xml:space="preserve">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>работ.</w:t>
      </w:r>
    </w:p>
    <w:p w14:paraId="11D3B8B0" w14:textId="77777777" w:rsidR="00894F64" w:rsidRPr="00802F15" w:rsidRDefault="00894F64" w:rsidP="00894F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14:paraId="0260EAE5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дипломного проекта заявленной теме;</w:t>
      </w:r>
    </w:p>
    <w:p w14:paraId="5B1FF415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дипломного проекта;</w:t>
      </w:r>
    </w:p>
    <w:p w14:paraId="73E3BFDE" w14:textId="77777777"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14:paraId="03448A42" w14:textId="77777777"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14:paraId="7778BAF3" w14:textId="77777777" w:rsidR="00894F64" w:rsidRPr="00CA6DED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14:paraId="6DA8E63A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дипломного проекта.</w:t>
      </w:r>
    </w:p>
    <w:p w14:paraId="039529D9" w14:textId="77777777" w:rsidR="00894F64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15">
        <w:rPr>
          <w:rFonts w:ascii="Times New Roman" w:hAnsi="Times New Roman" w:cs="Times New Roman"/>
          <w:sz w:val="28"/>
          <w:szCs w:val="28"/>
        </w:rPr>
        <w:t xml:space="preserve">Формы рецензии на дипломную работу и дипломный проект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13.</w:t>
      </w:r>
    </w:p>
    <w:p w14:paraId="0C73172B" w14:textId="77777777"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Содержание рецензии доводится до сведения студента не позднее, чем за 3 дня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364C7BFA" w14:textId="77777777"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>Внесение изменений в работу после получения рецензии не допускается.</w:t>
      </w:r>
    </w:p>
    <w:p w14:paraId="2F3CF7DE" w14:textId="77777777" w:rsidR="00894F64" w:rsidRPr="005B6D71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</w:t>
      </w:r>
      <w:r w:rsidRPr="005B6D71">
        <w:rPr>
          <w:rFonts w:ascii="Times New Roman" w:hAnsi="Times New Roman" w:cs="Times New Roman"/>
          <w:sz w:val="28"/>
          <w:szCs w:val="28"/>
        </w:rPr>
        <w:t xml:space="preserve">при наличии положительного отзыва руководителя и рецензии решает вопрос о допуске студента к защите и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выпускную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работу в Государственную </w:t>
      </w:r>
      <w:r w:rsidR="00463920">
        <w:rPr>
          <w:rFonts w:ascii="Times New Roman" w:hAnsi="Times New Roman" w:cs="Times New Roman"/>
          <w:sz w:val="28"/>
          <w:szCs w:val="28"/>
        </w:rPr>
        <w:t xml:space="preserve">экзаменационную </w:t>
      </w:r>
      <w:r w:rsidRPr="005B6D71">
        <w:rPr>
          <w:rFonts w:ascii="Times New Roman" w:hAnsi="Times New Roman" w:cs="Times New Roman"/>
          <w:sz w:val="28"/>
          <w:szCs w:val="28"/>
        </w:rPr>
        <w:t xml:space="preserve">комиссию не позднее, чем за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5B6D71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463920">
        <w:rPr>
          <w:rFonts w:ascii="Times New Roman" w:hAnsi="Times New Roman" w:cs="Times New Roman"/>
          <w:sz w:val="28"/>
          <w:szCs w:val="28"/>
        </w:rPr>
        <w:t>ГИА.</w:t>
      </w:r>
    </w:p>
    <w:p w14:paraId="50FDD584" w14:textId="77777777" w:rsidR="00894F64" w:rsidRPr="00882C1F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6.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>работ</w:t>
      </w:r>
    </w:p>
    <w:p w14:paraId="34F508F0" w14:textId="77777777" w:rsidR="00894F64" w:rsidRPr="00A17260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4ACD0" w14:textId="77777777" w:rsidR="00894F64" w:rsidRPr="00A17260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 xml:space="preserve">работ проводится на открытом заседании Государственной </w:t>
      </w:r>
      <w:r w:rsidR="00463920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2C46884C" w14:textId="77777777" w:rsidR="00894F64" w:rsidRPr="00A17260" w:rsidRDefault="00894F64" w:rsidP="00894F64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отводится до 1 академического часа.</w:t>
      </w:r>
    </w:p>
    <w:p w14:paraId="28E79232" w14:textId="77777777" w:rsidR="00894F64" w:rsidRPr="00A17260" w:rsidRDefault="00894F64" w:rsidP="00894F64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Процедура защиты включает в себя:</w:t>
      </w:r>
    </w:p>
    <w:p w14:paraId="56E03FAF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представление студента; </w:t>
      </w:r>
    </w:p>
    <w:p w14:paraId="73F80D43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доклад студента </w:t>
      </w:r>
      <w:r w:rsidRPr="00A17260">
        <w:rPr>
          <w:rFonts w:ascii="Times New Roman" w:hAnsi="Times New Roman" w:cs="Times New Roman"/>
          <w:color w:val="000000"/>
          <w:spacing w:val="7"/>
          <w:sz w:val="28"/>
          <w:szCs w:val="28"/>
        </w:rPr>
        <w:t>(не более 10—15 минут)</w:t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14:paraId="0E21CABD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чтение отзыва и рецензии;</w:t>
      </w:r>
    </w:p>
    <w:p w14:paraId="416B70D4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вопросы членов комиссии, ответы студента.</w:t>
      </w:r>
    </w:p>
    <w:p w14:paraId="51D44962" w14:textId="77777777" w:rsidR="00894F64" w:rsidRPr="00A17260" w:rsidRDefault="00463920" w:rsidP="00894F64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Может быть </w:t>
      </w:r>
      <w:r w:rsidR="00894F64" w:rsidRPr="00A172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предусмотрено выступление руководителя </w:t>
      </w:r>
      <w:r w:rsidR="00894F64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 w:rsidR="00894F64">
        <w:rPr>
          <w:rFonts w:ascii="Times New Roman" w:hAnsi="Times New Roman" w:cs="Times New Roman"/>
          <w:sz w:val="28"/>
          <w:szCs w:val="28"/>
        </w:rPr>
        <w:t xml:space="preserve"> </w:t>
      </w:r>
      <w:r w:rsidR="00894F64"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работы, а также рецензента, если он присутствует на заседании Государственной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экзаменационной</w:t>
      </w:r>
      <w:r w:rsidR="00894F64"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комиссии.</w:t>
      </w:r>
    </w:p>
    <w:p w14:paraId="581022AC" w14:textId="77777777" w:rsidR="00894F64" w:rsidRPr="00A17260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учитываются:</w:t>
      </w:r>
    </w:p>
    <w:p w14:paraId="7E0EF3CD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отзыв руководителя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ABFF14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ab/>
        <w:t>оценка рецензента;</w:t>
      </w:r>
    </w:p>
    <w:p w14:paraId="476562A1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>доклад выпускника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14:paraId="17859574" w14:textId="77777777" w:rsidR="00894F64" w:rsidRPr="00A17260" w:rsidRDefault="00894F64" w:rsidP="00463920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ответы на вопросы.</w:t>
      </w:r>
    </w:p>
    <w:p w14:paraId="7AC34A3F" w14:textId="77777777" w:rsidR="00894F64" w:rsidRPr="007C6E91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91">
        <w:rPr>
          <w:rFonts w:ascii="Times New Roman" w:hAnsi="Times New Roman" w:cs="Times New Roman"/>
          <w:b/>
          <w:sz w:val="28"/>
          <w:szCs w:val="28"/>
        </w:rPr>
        <w:t xml:space="preserve">Критерии оценки защиты </w:t>
      </w:r>
      <w:r w:rsidRPr="007C6E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дипломного проекта</w:t>
      </w:r>
    </w:p>
    <w:p w14:paraId="31043B30" w14:textId="77777777" w:rsidR="00894F64" w:rsidRPr="00A011FC" w:rsidRDefault="00894F64" w:rsidP="00894F6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Общая оценка качества разработки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и результатов защиты проводится с применением следующих критериев:</w:t>
      </w:r>
    </w:p>
    <w:p w14:paraId="0A5F7449" w14:textId="77777777"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ОТЛИЧНО</w:t>
      </w:r>
      <w:r w:rsidRPr="00A011FC">
        <w:rPr>
          <w:rFonts w:ascii="Times New Roman" w:hAnsi="Times New Roman" w:cs="Times New Roman"/>
          <w:sz w:val="28"/>
          <w:szCs w:val="28"/>
        </w:rPr>
        <w:t>" выставляется в том случае, если:</w:t>
      </w:r>
    </w:p>
    <w:p w14:paraId="0AFCD1D0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соответствует содержанию одного или нескольких профессиональных модулей;</w:t>
      </w:r>
    </w:p>
    <w:p w14:paraId="2009E25F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выполнена самостоятельно, отличается определенной новизной;</w:t>
      </w:r>
    </w:p>
    <w:p w14:paraId="363E06C4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соответствует выбранной теме работы;</w:t>
      </w:r>
    </w:p>
    <w:p w14:paraId="04966626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показана логическая взаимосвязь частей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дипломного проекта</w:t>
      </w:r>
      <w:r w:rsidRPr="00A011FC">
        <w:rPr>
          <w:rFonts w:ascii="Times New Roman" w:hAnsi="Times New Roman" w:cs="Times New Roman"/>
          <w:sz w:val="28"/>
          <w:szCs w:val="28"/>
        </w:rPr>
        <w:t>, изложение текста последовательное с итоговыми выводами;</w:t>
      </w:r>
    </w:p>
    <w:p w14:paraId="18D96439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представлен план практической деятельности и описана система его реализации, практический материал отличается высоким качеством и апробирован;</w:t>
      </w:r>
    </w:p>
    <w:p w14:paraId="66E69CD2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 с указанием на внедрение отдельных разработок;</w:t>
      </w:r>
    </w:p>
    <w:p w14:paraId="381B1462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студент показывает глубокие знание теории и практики по вопросам темы, вносит рекомендации по использованию разработанного продукта;</w:t>
      </w:r>
    </w:p>
    <w:p w14:paraId="01E9C341" w14:textId="77777777" w:rsidR="00894F64" w:rsidRPr="00A011FC" w:rsidRDefault="00894F64" w:rsidP="00543471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дипломник выступает свободно и четко, ссылаясь на иллюстрационный материал, на вопросы отвечает убедительно и аргументировано.</w:t>
      </w:r>
    </w:p>
    <w:p w14:paraId="7FF44B4F" w14:textId="77777777" w:rsidR="00463920" w:rsidRDefault="0046392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FA0678" w14:textId="77777777"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lastRenderedPageBreak/>
        <w:t>Оценка 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ХОРОШО</w:t>
      </w:r>
      <w:r w:rsidRPr="00A011FC">
        <w:rPr>
          <w:rFonts w:ascii="Times New Roman" w:hAnsi="Times New Roman" w:cs="Times New Roman"/>
          <w:sz w:val="28"/>
          <w:szCs w:val="28"/>
        </w:rPr>
        <w:t>”:</w:t>
      </w:r>
    </w:p>
    <w:p w14:paraId="67D7023B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соответствует содержанию одного или нескольких профессиональных модулей;</w:t>
      </w:r>
    </w:p>
    <w:p w14:paraId="3E7D8D11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 работы  в целом соответствует дипломному заданию;</w:t>
      </w:r>
    </w:p>
    <w:p w14:paraId="719993C6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написана самостоятельно;</w:t>
      </w:r>
    </w:p>
    <w:p w14:paraId="2BC70187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материал изложен логично, </w:t>
      </w:r>
    </w:p>
    <w:p w14:paraId="0C924F6B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план практической части представлен, качество и точность практического материала соответствуют требованиям, допущены незначительные ошибки;</w:t>
      </w:r>
    </w:p>
    <w:p w14:paraId="63FD7843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рецензента;</w:t>
      </w:r>
    </w:p>
    <w:p w14:paraId="0DFB8B9E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работы студент показывает хорошие знания вопросов темы; </w:t>
      </w:r>
    </w:p>
    <w:p w14:paraId="0627E7BF" w14:textId="77777777" w:rsidR="00894F64" w:rsidRPr="00A011FC" w:rsidRDefault="00894F64" w:rsidP="00543471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выступлении широко использует наглядность, без затруднений отвечает на поставленные вопросы.</w:t>
      </w:r>
    </w:p>
    <w:p w14:paraId="43F23878" w14:textId="77777777"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14:paraId="3E6D2245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соответствует специальности; имеет место определенное несоответствие содержания работы заявленной теме;</w:t>
      </w:r>
    </w:p>
    <w:p w14:paraId="7BC88043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исследуемая проблема в основном раскрыта, но не отличается  новизной,  теоретической  глубиной и аргументированностью;</w:t>
      </w:r>
    </w:p>
    <w:p w14:paraId="55ED8A51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нарушена логика изложения;</w:t>
      </w:r>
    </w:p>
    <w:p w14:paraId="14E0288F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практической материал, но имеются ошибки;</w:t>
      </w:r>
    </w:p>
    <w:p w14:paraId="7680B556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замечания по содержанию и оформлению работы;</w:t>
      </w:r>
    </w:p>
    <w:p w14:paraId="42B997B5" w14:textId="77777777" w:rsidR="00894F64" w:rsidRPr="00A011FC" w:rsidRDefault="00894F64" w:rsidP="00543471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защите работы студент проявляет неуверенность, слабое знание вопросов темы, на заданные вопросы не дает полных и аргументированных ответов.</w:t>
      </w:r>
    </w:p>
    <w:p w14:paraId="64FDD125" w14:textId="77777777"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Предпосылки к получению оценки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НЕУДОВЛЕТВОРИТЕЛЬНО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14:paraId="784D62D6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не соответствует специальности;</w:t>
      </w:r>
    </w:p>
    <w:p w14:paraId="4BD5A93F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работы не соответствует теме;</w:t>
      </w:r>
    </w:p>
    <w:p w14:paraId="5ECAB951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заимствование материала из интернет-банков готовых работ и прочих запрещенных источников;</w:t>
      </w:r>
    </w:p>
    <w:p w14:paraId="223433B1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повторы, неупорядоченность частей текста, отсутствие четкой структуры и логики изложения;</w:t>
      </w:r>
    </w:p>
    <w:p w14:paraId="47AFC9EB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существенные ошибки и поверхностную аргументацию основных положений;</w:t>
      </w:r>
    </w:p>
    <w:p w14:paraId="3DE21430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практическая часть разработана не в полном объеме, не прошла апробацию, результаты работы не соответствуют цели;</w:t>
      </w:r>
    </w:p>
    <w:p w14:paraId="252D4AC8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существенные замечания по содержанию и оформлению работы;</w:t>
      </w:r>
    </w:p>
    <w:p w14:paraId="559AB039" w14:textId="77777777" w:rsidR="00894F64" w:rsidRPr="00A011FC" w:rsidRDefault="00894F64" w:rsidP="00543471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студент не смог ответить на поставленные вопросы по теме, не представляет теории вопроса, допускает существенные ошибки при ответе.</w:t>
      </w:r>
    </w:p>
    <w:p w14:paraId="2A67652F" w14:textId="77777777" w:rsidR="00894F64" w:rsidRPr="00A011FC" w:rsidRDefault="00894F64" w:rsidP="00894F64">
      <w:pPr>
        <w:rPr>
          <w:rFonts w:ascii="Times New Roman" w:hAnsi="Times New Roman" w:cs="Times New Roman"/>
          <w:sz w:val="28"/>
          <w:szCs w:val="28"/>
        </w:rPr>
      </w:pPr>
    </w:p>
    <w:p w14:paraId="5BA173D2" w14:textId="77777777" w:rsidR="00894F64" w:rsidRDefault="00894F64" w:rsidP="00894F64">
      <w:pPr>
        <w:rPr>
          <w:rFonts w:ascii="Times New Roman" w:hAnsi="Times New Roman" w:cs="Times New Roman"/>
          <w:sz w:val="28"/>
          <w:szCs w:val="28"/>
        </w:rPr>
      </w:pPr>
    </w:p>
    <w:p w14:paraId="5BE51E86" w14:textId="77777777" w:rsidR="00894F64" w:rsidRPr="000F5796" w:rsidRDefault="00894F64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796">
        <w:rPr>
          <w:sz w:val="28"/>
          <w:szCs w:val="28"/>
        </w:rPr>
        <w:lastRenderedPageBreak/>
        <w:t xml:space="preserve"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14:paraId="7FD0CF58" w14:textId="77777777" w:rsidR="00894F64" w:rsidRDefault="00463920" w:rsidP="00894F64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Ход заседания г</w:t>
      </w:r>
      <w:r w:rsidR="00894F64" w:rsidRPr="00D11A89">
        <w:rPr>
          <w:sz w:val="28"/>
          <w:szCs w:val="28"/>
        </w:rPr>
        <w:t xml:space="preserve">осударственной </w:t>
      </w:r>
      <w:r w:rsidR="00894F64">
        <w:rPr>
          <w:sz w:val="28"/>
          <w:szCs w:val="28"/>
        </w:rPr>
        <w:t>экзаменационной</w:t>
      </w:r>
      <w:r w:rsidR="00894F64" w:rsidRPr="00D11A89">
        <w:rPr>
          <w:sz w:val="28"/>
          <w:szCs w:val="28"/>
        </w:rPr>
        <w:t xml:space="preserve"> комиссии протоколируется. В протоколе фиксируются: все заданные вопросы, итоговая оценка защиты </w:t>
      </w:r>
      <w:r w:rsidR="00894F64" w:rsidRPr="003D0383">
        <w:rPr>
          <w:sz w:val="28"/>
          <w:szCs w:val="28"/>
        </w:rPr>
        <w:t>выпускной квалификационной работы и особые</w:t>
      </w:r>
      <w:r w:rsidR="00894F64" w:rsidRPr="00D11A89">
        <w:rPr>
          <w:sz w:val="28"/>
          <w:szCs w:val="28"/>
        </w:rPr>
        <w:t xml:space="preserve"> мнения членов комиссии. Протоколы заседаний государственной </w:t>
      </w:r>
      <w:r w:rsidR="00894F64">
        <w:rPr>
          <w:sz w:val="28"/>
          <w:szCs w:val="28"/>
        </w:rPr>
        <w:t>экзаменационной</w:t>
      </w:r>
      <w:r w:rsidR="00894F64" w:rsidRPr="00D11A89">
        <w:rPr>
          <w:sz w:val="28"/>
          <w:szCs w:val="28"/>
        </w:rPr>
        <w:t xml:space="preserve"> комисс</w:t>
      </w:r>
      <w:r w:rsidR="00894F64">
        <w:rPr>
          <w:sz w:val="28"/>
          <w:szCs w:val="28"/>
        </w:rPr>
        <w:t xml:space="preserve">ии подписываются председателем и </w:t>
      </w:r>
      <w:r w:rsidR="00894F64" w:rsidRPr="00D11A89">
        <w:rPr>
          <w:sz w:val="28"/>
          <w:szCs w:val="28"/>
        </w:rPr>
        <w:t>секретарем комиссии.</w:t>
      </w:r>
      <w:r w:rsidR="00894F64" w:rsidRPr="000F5796">
        <w:rPr>
          <w:color w:val="373737"/>
          <w:sz w:val="28"/>
          <w:szCs w:val="28"/>
        </w:rPr>
        <w:t xml:space="preserve"> </w:t>
      </w:r>
    </w:p>
    <w:p w14:paraId="08AF6CEA" w14:textId="77777777"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 xml:space="preserve">Результаты защиты выпускной квалификационной работы объявляются в тот же день после оформления протокола заседания государственной экзаменационной комиссии. </w:t>
      </w:r>
    </w:p>
    <w:p w14:paraId="4CF20FEB" w14:textId="77777777"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в соответствии с Положением колледжа о проведении государственной итоговой  аттестации.</w:t>
      </w:r>
    </w:p>
    <w:p w14:paraId="7D598C13" w14:textId="77777777" w:rsidR="00894F64" w:rsidRPr="003468D1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FAFB5" w14:textId="77777777" w:rsidR="00894F64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4E4A7DE" w14:textId="77777777" w:rsidR="00894F64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308C5E5" w14:textId="77777777" w:rsidR="00894F64" w:rsidRPr="005A7837" w:rsidRDefault="00894F64" w:rsidP="00894F64">
      <w:pPr>
        <w:shd w:val="clear" w:color="auto" w:fill="FFFFFF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529C984A" w14:textId="77777777" w:rsidR="00894F64" w:rsidRPr="005A7837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A78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C8B2E44" w14:textId="77777777" w:rsidR="00524AC2" w:rsidRPr="000C0CF8" w:rsidRDefault="00524AC2" w:rsidP="00894F64">
      <w:pPr>
        <w:shd w:val="clear" w:color="auto" w:fill="FFFFFF"/>
        <w:jc w:val="right"/>
        <w:rPr>
          <w:rFonts w:ascii="Times New Roman" w:hAnsi="Times New Roman" w:cs="Times New Roman"/>
          <w:sz w:val="16"/>
          <w:szCs w:val="28"/>
        </w:rPr>
      </w:pPr>
    </w:p>
    <w:p w14:paraId="627AC94F" w14:textId="77777777"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>ГРАФИК</w:t>
      </w:r>
    </w:p>
    <w:p w14:paraId="1B89B70A" w14:textId="77777777"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>организации деятельности по выполнению выпускных квалификационных работ</w:t>
      </w:r>
    </w:p>
    <w:p w14:paraId="0D3FBE39" w14:textId="77777777" w:rsidR="00524AC2" w:rsidRPr="007C2598" w:rsidRDefault="00524AC2" w:rsidP="00524AC2">
      <w:pPr>
        <w:jc w:val="center"/>
        <w:rPr>
          <w:rFonts w:ascii="Times New Roman" w:hAnsi="Times New Roman" w:cs="Times New Roman"/>
          <w:b/>
          <w:sz w:val="24"/>
        </w:rPr>
      </w:pPr>
      <w:r w:rsidRPr="007C2598">
        <w:rPr>
          <w:rFonts w:ascii="Times New Roman" w:hAnsi="Times New Roman" w:cs="Times New Roman"/>
          <w:b/>
          <w:sz w:val="24"/>
        </w:rPr>
        <w:t xml:space="preserve"> по специальности 54.02.05 Живопись в 20</w:t>
      </w:r>
      <w:r w:rsidR="007C2598" w:rsidRPr="007C2598">
        <w:rPr>
          <w:rFonts w:ascii="Times New Roman" w:hAnsi="Times New Roman" w:cs="Times New Roman"/>
          <w:b/>
          <w:sz w:val="24"/>
        </w:rPr>
        <w:t>20</w:t>
      </w:r>
      <w:r w:rsidRPr="007C2598">
        <w:rPr>
          <w:rFonts w:ascii="Times New Roman" w:hAnsi="Times New Roman" w:cs="Times New Roman"/>
          <w:b/>
          <w:sz w:val="24"/>
        </w:rPr>
        <w:t>/20</w:t>
      </w:r>
      <w:r w:rsidR="007C2598" w:rsidRPr="007C2598">
        <w:rPr>
          <w:rFonts w:ascii="Times New Roman" w:hAnsi="Times New Roman" w:cs="Times New Roman"/>
          <w:b/>
          <w:sz w:val="24"/>
        </w:rPr>
        <w:t>21</w:t>
      </w:r>
      <w:r w:rsidRPr="007C2598">
        <w:rPr>
          <w:rFonts w:ascii="Times New Roman" w:hAnsi="Times New Roman" w:cs="Times New Roman"/>
          <w:b/>
          <w:sz w:val="24"/>
        </w:rPr>
        <w:t xml:space="preserve"> учебном году</w:t>
      </w:r>
    </w:p>
    <w:p w14:paraId="61713E09" w14:textId="77777777" w:rsidR="007C2598" w:rsidRPr="000C0CF8" w:rsidRDefault="007C2598" w:rsidP="00524AC2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34"/>
        <w:gridCol w:w="2551"/>
        <w:gridCol w:w="1701"/>
      </w:tblGrid>
      <w:tr w:rsidR="007C2598" w:rsidRPr="00BF586E" w14:paraId="5780E9EE" w14:textId="77777777" w:rsidTr="00301044">
        <w:trPr>
          <w:trHeight w:val="544"/>
        </w:trPr>
        <w:tc>
          <w:tcPr>
            <w:tcW w:w="4320" w:type="dxa"/>
            <w:vAlign w:val="center"/>
          </w:tcPr>
          <w:p w14:paraId="5065DB5A" w14:textId="77777777"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634" w:type="dxa"/>
            <w:vAlign w:val="center"/>
          </w:tcPr>
          <w:p w14:paraId="6E9CDDBD" w14:textId="77777777"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2551" w:type="dxa"/>
            <w:vAlign w:val="center"/>
          </w:tcPr>
          <w:p w14:paraId="12F397E5" w14:textId="77777777"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14:paraId="2616E5F7" w14:textId="77777777" w:rsidR="007C2598" w:rsidRPr="00BF586E" w:rsidRDefault="007C2598" w:rsidP="007C25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проведения. Отчетность</w:t>
            </w:r>
          </w:p>
        </w:tc>
      </w:tr>
      <w:tr w:rsidR="007C2598" w:rsidRPr="00BF586E" w14:paraId="546FDD11" w14:textId="77777777" w:rsidTr="00301044">
        <w:trPr>
          <w:trHeight w:val="229"/>
        </w:trPr>
        <w:tc>
          <w:tcPr>
            <w:tcW w:w="4320" w:type="dxa"/>
          </w:tcPr>
          <w:p w14:paraId="079B27F4" w14:textId="77777777"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Выбор тем/направлений ВКР студентами</w:t>
            </w:r>
          </w:p>
        </w:tc>
        <w:tc>
          <w:tcPr>
            <w:tcW w:w="1634" w:type="dxa"/>
          </w:tcPr>
          <w:p w14:paraId="665882F8" w14:textId="77777777"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2551" w:type="dxa"/>
          </w:tcPr>
          <w:p w14:paraId="6CA5614C" w14:textId="77777777"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14:paraId="1F928E75" w14:textId="77777777" w:rsidR="007C2598" w:rsidRPr="00BF586E" w:rsidRDefault="007C259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14:paraId="7DB152F1" w14:textId="77777777" w:rsidTr="00301044">
        <w:trPr>
          <w:trHeight w:val="544"/>
        </w:trPr>
        <w:tc>
          <w:tcPr>
            <w:tcW w:w="4320" w:type="dxa"/>
          </w:tcPr>
          <w:p w14:paraId="6280C8B7" w14:textId="77777777" w:rsidR="00695A5E" w:rsidRPr="00695A5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Закрепление руководителей за студентами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у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тверждение направлений ВКР</w:t>
            </w:r>
          </w:p>
          <w:p w14:paraId="01A0F1C5" w14:textId="77777777"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(предварительный просмотр эскизов)</w:t>
            </w:r>
          </w:p>
        </w:tc>
        <w:tc>
          <w:tcPr>
            <w:tcW w:w="1634" w:type="dxa"/>
          </w:tcPr>
          <w:p w14:paraId="1667CB84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октября</w:t>
            </w:r>
          </w:p>
        </w:tc>
        <w:tc>
          <w:tcPr>
            <w:tcW w:w="2551" w:type="dxa"/>
          </w:tcPr>
          <w:p w14:paraId="26F73C3B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75CE680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14:paraId="0A79CCC5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Протокол заседания ПЦК</w:t>
            </w:r>
          </w:p>
        </w:tc>
      </w:tr>
      <w:tr w:rsidR="00695A5E" w:rsidRPr="00BF586E" w14:paraId="10F0F0BC" w14:textId="77777777" w:rsidTr="00301044">
        <w:trPr>
          <w:trHeight w:val="398"/>
        </w:trPr>
        <w:tc>
          <w:tcPr>
            <w:tcW w:w="4320" w:type="dxa"/>
          </w:tcPr>
          <w:p w14:paraId="16C7DC4B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Выдача индивидуальных заданий на ВКР</w:t>
            </w:r>
          </w:p>
        </w:tc>
        <w:tc>
          <w:tcPr>
            <w:tcW w:w="1634" w:type="dxa"/>
          </w:tcPr>
          <w:p w14:paraId="0C5ADCBA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2551" w:type="dxa"/>
          </w:tcPr>
          <w:p w14:paraId="14D276E2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69276F2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</w:p>
        </w:tc>
        <w:tc>
          <w:tcPr>
            <w:tcW w:w="1701" w:type="dxa"/>
          </w:tcPr>
          <w:p w14:paraId="28DF133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14:paraId="07D4F08F" w14:textId="77777777" w:rsidTr="00301044">
        <w:trPr>
          <w:trHeight w:val="568"/>
        </w:trPr>
        <w:tc>
          <w:tcPr>
            <w:tcW w:w="4320" w:type="dxa"/>
          </w:tcPr>
          <w:p w14:paraId="0650284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1-я предварительная защита ВКР: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25E650" w14:textId="77777777"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тема, логический аппарат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план работы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эскизы</w:t>
            </w:r>
          </w:p>
        </w:tc>
        <w:tc>
          <w:tcPr>
            <w:tcW w:w="1634" w:type="dxa"/>
          </w:tcPr>
          <w:p w14:paraId="65015F94" w14:textId="77777777" w:rsidR="00695A5E" w:rsidRPr="00695A5E" w:rsidRDefault="00AA122E" w:rsidP="00AA122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695A5E" w:rsidRPr="00695A5E">
              <w:rPr>
                <w:rFonts w:ascii="Times New Roman" w:hAnsi="Times New Roman" w:cs="Times New Roman"/>
                <w:b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695A5E" w:rsidRPr="0069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ноября</w:t>
            </w:r>
          </w:p>
        </w:tc>
        <w:tc>
          <w:tcPr>
            <w:tcW w:w="2551" w:type="dxa"/>
          </w:tcPr>
          <w:p w14:paraId="00BCACC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613CF302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руководители ВКР</w:t>
            </w:r>
          </w:p>
        </w:tc>
        <w:tc>
          <w:tcPr>
            <w:tcW w:w="1701" w:type="dxa"/>
          </w:tcPr>
          <w:p w14:paraId="7A436DB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при директоре </w:t>
            </w:r>
          </w:p>
        </w:tc>
      </w:tr>
      <w:tr w:rsidR="00695A5E" w:rsidRPr="00BF586E" w14:paraId="1FAEBFA4" w14:textId="77777777" w:rsidTr="00301044">
        <w:trPr>
          <w:trHeight w:val="568"/>
        </w:trPr>
        <w:tc>
          <w:tcPr>
            <w:tcW w:w="4320" w:type="dxa"/>
          </w:tcPr>
          <w:p w14:paraId="0F1D40CB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консультирования</w:t>
            </w:r>
          </w:p>
        </w:tc>
        <w:tc>
          <w:tcPr>
            <w:tcW w:w="1634" w:type="dxa"/>
          </w:tcPr>
          <w:p w14:paraId="704B70FA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октябрь-январь</w:t>
            </w:r>
          </w:p>
        </w:tc>
        <w:tc>
          <w:tcPr>
            <w:tcW w:w="2551" w:type="dxa"/>
          </w:tcPr>
          <w:p w14:paraId="193A20BB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ВКР, куратор специальности</w:t>
            </w:r>
          </w:p>
        </w:tc>
        <w:tc>
          <w:tcPr>
            <w:tcW w:w="1701" w:type="dxa"/>
          </w:tcPr>
          <w:p w14:paraId="66066DCA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</w:tc>
      </w:tr>
      <w:tr w:rsidR="00695A5E" w:rsidRPr="00BF586E" w14:paraId="30B03D83" w14:textId="77777777" w:rsidTr="00301044">
        <w:trPr>
          <w:trHeight w:val="226"/>
        </w:trPr>
        <w:tc>
          <w:tcPr>
            <w:tcW w:w="4320" w:type="dxa"/>
          </w:tcPr>
          <w:p w14:paraId="0DFAC794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Утверждение тем ВКР </w:t>
            </w:r>
          </w:p>
        </w:tc>
        <w:tc>
          <w:tcPr>
            <w:tcW w:w="1634" w:type="dxa"/>
          </w:tcPr>
          <w:p w14:paraId="68C739CD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декабря</w:t>
            </w:r>
          </w:p>
        </w:tc>
        <w:tc>
          <w:tcPr>
            <w:tcW w:w="2551" w:type="dxa"/>
          </w:tcPr>
          <w:p w14:paraId="3E0160CA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14:paraId="55EAEDC3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</w:tc>
      </w:tr>
      <w:tr w:rsidR="00695A5E" w:rsidRPr="00BF586E" w14:paraId="6B77A929" w14:textId="77777777" w:rsidTr="00301044">
        <w:trPr>
          <w:trHeight w:val="1918"/>
        </w:trPr>
        <w:tc>
          <w:tcPr>
            <w:tcW w:w="4320" w:type="dxa"/>
          </w:tcPr>
          <w:p w14:paraId="7434A51A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1-2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 (окончательное оформление теоретической части ВКР, разработка материалов для практической 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поисковые эскизы).</w:t>
            </w:r>
          </w:p>
          <w:p w14:paraId="22AEC079" w14:textId="77777777" w:rsidR="00695A5E" w:rsidRPr="00695A5E" w:rsidRDefault="00695A5E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14:paraId="251A9655" w14:textId="77777777" w:rsidR="00695A5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8061373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</w:p>
        </w:tc>
        <w:tc>
          <w:tcPr>
            <w:tcW w:w="1634" w:type="dxa"/>
          </w:tcPr>
          <w:p w14:paraId="6C24CAB6" w14:textId="77777777" w:rsidR="00695A5E" w:rsidRPr="00BF586E" w:rsidRDefault="00695A5E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AA122E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A122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января</w:t>
            </w:r>
          </w:p>
          <w:p w14:paraId="5A81A133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120FBF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F2F3A4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79D1F0" w14:textId="77777777" w:rsidR="00695A5E" w:rsidRPr="00AA122E" w:rsidRDefault="00695A5E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14:paraId="1C77CB9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A12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CA2CCF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25C994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B31E7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27A3894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 руководители ВКР</w:t>
            </w:r>
          </w:p>
          <w:p w14:paraId="47D6336C" w14:textId="77777777" w:rsidR="00695A5E" w:rsidRPr="00AA122E" w:rsidRDefault="00695A5E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14:paraId="7F7F8CC6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5B488043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</w:t>
            </w:r>
            <w:r w:rsidR="00AA122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1701" w:type="dxa"/>
          </w:tcPr>
          <w:p w14:paraId="076D7FC2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  <w:p w14:paraId="0ECADACB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3862C2" w14:textId="77777777" w:rsidR="00695A5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316B1D" w14:textId="77777777" w:rsidR="00AA122E" w:rsidRPr="00695A5E" w:rsidRDefault="00AA122E" w:rsidP="007C2598">
            <w:pPr>
              <w:rPr>
                <w:rFonts w:ascii="Times New Roman" w:hAnsi="Times New Roman" w:cs="Times New Roman"/>
                <w:sz w:val="12"/>
                <w:szCs w:val="21"/>
              </w:rPr>
            </w:pPr>
          </w:p>
          <w:p w14:paraId="27E7320B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Совещание при директоре</w:t>
            </w:r>
          </w:p>
        </w:tc>
      </w:tr>
      <w:tr w:rsidR="00695A5E" w:rsidRPr="00BF586E" w14:paraId="79054E2A" w14:textId="77777777" w:rsidTr="00301044">
        <w:trPr>
          <w:trHeight w:val="453"/>
        </w:trPr>
        <w:tc>
          <w:tcPr>
            <w:tcW w:w="4320" w:type="dxa"/>
          </w:tcPr>
          <w:p w14:paraId="68A16993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консультирования</w:t>
            </w:r>
          </w:p>
        </w:tc>
        <w:tc>
          <w:tcPr>
            <w:tcW w:w="1634" w:type="dxa"/>
          </w:tcPr>
          <w:p w14:paraId="135C2AF6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февраль - июнь</w:t>
            </w:r>
          </w:p>
        </w:tc>
        <w:tc>
          <w:tcPr>
            <w:tcW w:w="2551" w:type="dxa"/>
          </w:tcPr>
          <w:p w14:paraId="51E8CAD3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ВКР, куратор специальности</w:t>
            </w:r>
          </w:p>
        </w:tc>
        <w:tc>
          <w:tcPr>
            <w:tcW w:w="1701" w:type="dxa"/>
          </w:tcPr>
          <w:p w14:paraId="6AB9E7FA" w14:textId="77777777" w:rsidR="00695A5E" w:rsidRPr="00BF586E" w:rsidRDefault="00695A5E" w:rsidP="004A3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</w:tc>
      </w:tr>
      <w:tr w:rsidR="00695A5E" w:rsidRPr="007C2598" w14:paraId="3042696C" w14:textId="77777777" w:rsidTr="00301044">
        <w:trPr>
          <w:trHeight w:val="749"/>
        </w:trPr>
        <w:tc>
          <w:tcPr>
            <w:tcW w:w="4320" w:type="dxa"/>
          </w:tcPr>
          <w:p w14:paraId="5B94941F" w14:textId="77777777" w:rsidR="00695A5E" w:rsidRPr="007C2598" w:rsidRDefault="00695A5E" w:rsidP="004A39C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2-я</w:t>
            </w:r>
            <w:r w:rsidRPr="00CA06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предварительная защита ВКР 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Утверждение эскизов в натуральную величину (картон)</w:t>
            </w:r>
          </w:p>
        </w:tc>
        <w:tc>
          <w:tcPr>
            <w:tcW w:w="1634" w:type="dxa"/>
          </w:tcPr>
          <w:p w14:paraId="6E0354A2" w14:textId="77777777" w:rsidR="00695A5E" w:rsidRPr="000C0CF8" w:rsidRDefault="00695A5E" w:rsidP="004A39C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0CF8">
              <w:rPr>
                <w:rFonts w:ascii="Times New Roman" w:hAnsi="Times New Roman" w:cs="Times New Roman"/>
                <w:b/>
                <w:sz w:val="21"/>
                <w:szCs w:val="21"/>
              </w:rPr>
              <w:t>15-19 марта</w:t>
            </w:r>
          </w:p>
        </w:tc>
        <w:tc>
          <w:tcPr>
            <w:tcW w:w="2551" w:type="dxa"/>
          </w:tcPr>
          <w:p w14:paraId="10D2AFDC" w14:textId="77777777"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7DB138B3" w14:textId="77777777"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специальности, руководители ВКР</w:t>
            </w:r>
          </w:p>
        </w:tc>
        <w:tc>
          <w:tcPr>
            <w:tcW w:w="1701" w:type="dxa"/>
          </w:tcPr>
          <w:p w14:paraId="12D92A8F" w14:textId="77777777" w:rsidR="00695A5E" w:rsidRPr="00BF586E" w:rsidRDefault="00695A5E" w:rsidP="00695A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при директоре </w:t>
            </w:r>
          </w:p>
        </w:tc>
      </w:tr>
      <w:tr w:rsidR="00695A5E" w:rsidRPr="00BF586E" w14:paraId="39A31F6B" w14:textId="77777777" w:rsidTr="00301044">
        <w:trPr>
          <w:trHeight w:val="1518"/>
        </w:trPr>
        <w:tc>
          <w:tcPr>
            <w:tcW w:w="4320" w:type="dxa"/>
          </w:tcPr>
          <w:p w14:paraId="7ED313EB" w14:textId="77777777" w:rsidR="00695A5E" w:rsidRDefault="00695A5E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3-7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</w:p>
          <w:p w14:paraId="02B02DB7" w14:textId="77777777" w:rsidR="00695A5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>Выполнение практической части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ВКР.</w:t>
            </w:r>
          </w:p>
          <w:p w14:paraId="3BD66507" w14:textId="77777777" w:rsidR="00695A5E" w:rsidRPr="00695A5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Окончательное оформление пояснительной записки.</w:t>
            </w:r>
            <w:r w:rsidRPr="00695A5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14:paraId="2AEE8315" w14:textId="77777777" w:rsidR="00695A5E" w:rsidRPr="000C0CF8" w:rsidRDefault="00695A5E" w:rsidP="007C2598">
            <w:pPr>
              <w:rPr>
                <w:rFonts w:ascii="Times New Roman" w:hAnsi="Times New Roman" w:cs="Times New Roman"/>
                <w:sz w:val="16"/>
                <w:szCs w:val="21"/>
              </w:rPr>
            </w:pPr>
          </w:p>
          <w:p w14:paraId="1B277654" w14:textId="77777777" w:rsidR="00695A5E" w:rsidRPr="00BF586E" w:rsidRDefault="00695A5E" w:rsidP="00CA0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 по итогам работы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. Просмотр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34" w:type="dxa"/>
          </w:tcPr>
          <w:p w14:paraId="53F322BF" w14:textId="77777777" w:rsidR="00AA122E" w:rsidRDefault="00695A5E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AA122E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мая</w:t>
            </w:r>
            <w:r w:rsidR="00AA12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</w:p>
          <w:p w14:paraId="3188D600" w14:textId="77777777" w:rsidR="00695A5E" w:rsidRPr="00BF586E" w:rsidRDefault="00AA122E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 июня</w:t>
            </w:r>
          </w:p>
          <w:p w14:paraId="698684F4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A7855E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B4433B" w14:textId="77777777" w:rsidR="00695A5E" w:rsidRPr="000C0CF8" w:rsidRDefault="00695A5E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14:paraId="078437B5" w14:textId="77777777" w:rsidR="000C0CF8" w:rsidRPr="00BF586E" w:rsidRDefault="00AA122E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28 мая</w:t>
            </w:r>
          </w:p>
        </w:tc>
        <w:tc>
          <w:tcPr>
            <w:tcW w:w="2551" w:type="dxa"/>
          </w:tcPr>
          <w:p w14:paraId="7659C53C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Методист, </w:t>
            </w:r>
          </w:p>
          <w:p w14:paraId="6CF08E9F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куратор специальности, руководители ВКР </w:t>
            </w:r>
          </w:p>
          <w:p w14:paraId="639C6577" w14:textId="77777777" w:rsidR="00695A5E" w:rsidRPr="000C0CF8" w:rsidRDefault="00695A5E" w:rsidP="007C2598">
            <w:pPr>
              <w:rPr>
                <w:rFonts w:ascii="Times New Roman" w:hAnsi="Times New Roman" w:cs="Times New Roman"/>
                <w:sz w:val="14"/>
                <w:szCs w:val="21"/>
              </w:rPr>
            </w:pPr>
          </w:p>
          <w:p w14:paraId="01ED823E" w14:textId="77777777" w:rsidR="00301044" w:rsidRDefault="00301044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AA293E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Куратор специальности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C0CF8"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руководители ВКР</w:t>
            </w:r>
          </w:p>
        </w:tc>
        <w:tc>
          <w:tcPr>
            <w:tcW w:w="1701" w:type="dxa"/>
          </w:tcPr>
          <w:p w14:paraId="0DFCE328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По особому расписанию</w:t>
            </w:r>
          </w:p>
        </w:tc>
      </w:tr>
      <w:tr w:rsidR="00695A5E" w:rsidRPr="00BF586E" w14:paraId="39C0EFD5" w14:textId="77777777" w:rsidTr="00301044">
        <w:trPr>
          <w:trHeight w:val="217"/>
        </w:trPr>
        <w:tc>
          <w:tcPr>
            <w:tcW w:w="4320" w:type="dxa"/>
          </w:tcPr>
          <w:p w14:paraId="41F913F4" w14:textId="77777777" w:rsidR="00695A5E" w:rsidRPr="00AA122E" w:rsidRDefault="00695A5E" w:rsidP="007C259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122E">
              <w:rPr>
                <w:rFonts w:ascii="Times New Roman" w:hAnsi="Times New Roman" w:cs="Times New Roman"/>
                <w:b/>
                <w:sz w:val="21"/>
                <w:szCs w:val="21"/>
              </w:rPr>
              <w:t>Сдача ВКР руководителям</w:t>
            </w:r>
          </w:p>
        </w:tc>
        <w:tc>
          <w:tcPr>
            <w:tcW w:w="1634" w:type="dxa"/>
          </w:tcPr>
          <w:p w14:paraId="0B7F4771" w14:textId="77777777" w:rsidR="00695A5E" w:rsidRPr="00AA122E" w:rsidRDefault="00AA122E" w:rsidP="005933B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122E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0C0CF8" w:rsidRPr="00AA12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95A5E" w:rsidRPr="00AA12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14:paraId="2CE47EB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14:paraId="54DCE819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14:paraId="0DFF81E0" w14:textId="77777777" w:rsidTr="00301044">
        <w:trPr>
          <w:trHeight w:val="218"/>
        </w:trPr>
        <w:tc>
          <w:tcPr>
            <w:tcW w:w="4320" w:type="dxa"/>
          </w:tcPr>
          <w:p w14:paraId="39BD95AC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Составление руководителями отзывов</w:t>
            </w:r>
          </w:p>
        </w:tc>
        <w:tc>
          <w:tcPr>
            <w:tcW w:w="1634" w:type="dxa"/>
          </w:tcPr>
          <w:p w14:paraId="3923B26A" w14:textId="77777777" w:rsidR="00695A5E" w:rsidRPr="00BF586E" w:rsidRDefault="00AA122E" w:rsidP="000C0C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95A5E"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5A5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95A5E"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5A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5A5E"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14:paraId="2980589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14:paraId="3BD24DCD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14:paraId="37520F99" w14:textId="77777777" w:rsidTr="00301044">
        <w:trPr>
          <w:trHeight w:val="544"/>
        </w:trPr>
        <w:tc>
          <w:tcPr>
            <w:tcW w:w="4320" w:type="dxa"/>
          </w:tcPr>
          <w:p w14:paraId="1E261E08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Сдача ВКР руководителями</w:t>
            </w:r>
          </w:p>
          <w:p w14:paraId="375AE07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(в методический кабинет)</w:t>
            </w:r>
          </w:p>
        </w:tc>
        <w:tc>
          <w:tcPr>
            <w:tcW w:w="1634" w:type="dxa"/>
          </w:tcPr>
          <w:p w14:paraId="3461FA9D" w14:textId="77777777" w:rsidR="00695A5E" w:rsidRPr="00BF586E" w:rsidRDefault="000C0CF8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695A5E"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14:paraId="2DD83A85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Руководители ВКР</w:t>
            </w:r>
          </w:p>
        </w:tc>
        <w:tc>
          <w:tcPr>
            <w:tcW w:w="1701" w:type="dxa"/>
          </w:tcPr>
          <w:p w14:paraId="5B49BFDB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Протокол заседания ПЦК о готовности ВКР</w:t>
            </w:r>
          </w:p>
        </w:tc>
      </w:tr>
      <w:tr w:rsidR="00695A5E" w:rsidRPr="00BF586E" w14:paraId="0C9E5FF1" w14:textId="77777777" w:rsidTr="00301044">
        <w:trPr>
          <w:trHeight w:val="207"/>
        </w:trPr>
        <w:tc>
          <w:tcPr>
            <w:tcW w:w="4320" w:type="dxa"/>
          </w:tcPr>
          <w:p w14:paraId="622D2EA8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Организация рецензирования работ</w:t>
            </w:r>
          </w:p>
        </w:tc>
        <w:tc>
          <w:tcPr>
            <w:tcW w:w="1634" w:type="dxa"/>
          </w:tcPr>
          <w:p w14:paraId="7A63C735" w14:textId="77777777" w:rsidR="00695A5E" w:rsidRPr="00BF586E" w:rsidRDefault="00695A5E" w:rsidP="000C0C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0C0C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14:paraId="60DE36D6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14:paraId="47EA8FE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</w:tc>
      </w:tr>
      <w:tr w:rsidR="00695A5E" w:rsidRPr="00BF586E" w14:paraId="5ABE74A4" w14:textId="77777777" w:rsidTr="00301044">
        <w:trPr>
          <w:trHeight w:val="262"/>
        </w:trPr>
        <w:tc>
          <w:tcPr>
            <w:tcW w:w="4320" w:type="dxa"/>
          </w:tcPr>
          <w:p w14:paraId="32D352AE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Допуск к защите ВКР</w:t>
            </w:r>
          </w:p>
        </w:tc>
        <w:tc>
          <w:tcPr>
            <w:tcW w:w="1634" w:type="dxa"/>
          </w:tcPr>
          <w:p w14:paraId="7017A48A" w14:textId="77777777" w:rsidR="00695A5E" w:rsidRPr="00BF586E" w:rsidRDefault="00695A5E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A12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</w:tc>
        <w:tc>
          <w:tcPr>
            <w:tcW w:w="2551" w:type="dxa"/>
          </w:tcPr>
          <w:p w14:paraId="56103F56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14:paraId="485AB429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Педсовет</w:t>
            </w:r>
          </w:p>
        </w:tc>
      </w:tr>
      <w:tr w:rsidR="00695A5E" w:rsidRPr="00BF586E" w14:paraId="1F62C390" w14:textId="77777777" w:rsidTr="00301044">
        <w:trPr>
          <w:trHeight w:val="564"/>
        </w:trPr>
        <w:tc>
          <w:tcPr>
            <w:tcW w:w="4320" w:type="dxa"/>
          </w:tcPr>
          <w:p w14:paraId="578D990F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Ознакомление студентов с отзывами и рецензиями</w:t>
            </w:r>
          </w:p>
        </w:tc>
        <w:tc>
          <w:tcPr>
            <w:tcW w:w="1634" w:type="dxa"/>
          </w:tcPr>
          <w:p w14:paraId="6E35BA59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 1-3 дня до защиты</w:t>
            </w:r>
          </w:p>
        </w:tc>
        <w:tc>
          <w:tcPr>
            <w:tcW w:w="2551" w:type="dxa"/>
          </w:tcPr>
          <w:p w14:paraId="1E3AE9BC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701" w:type="dxa"/>
          </w:tcPr>
          <w:p w14:paraId="55259F72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5A5E" w:rsidRPr="00BF586E" w14:paraId="64CF6416" w14:textId="77777777" w:rsidTr="00301044">
        <w:trPr>
          <w:trHeight w:val="564"/>
        </w:trPr>
        <w:tc>
          <w:tcPr>
            <w:tcW w:w="4320" w:type="dxa"/>
          </w:tcPr>
          <w:p w14:paraId="2AF53B6A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Защита ВКР</w:t>
            </w:r>
          </w:p>
        </w:tc>
        <w:tc>
          <w:tcPr>
            <w:tcW w:w="1634" w:type="dxa"/>
          </w:tcPr>
          <w:p w14:paraId="1CF50BA8" w14:textId="77777777" w:rsidR="00AA122E" w:rsidRDefault="00695A5E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A12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 w:rsidR="00AA122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 </w:t>
            </w:r>
          </w:p>
          <w:p w14:paraId="7FCCDDB5" w14:textId="77777777" w:rsidR="00695A5E" w:rsidRPr="00BF586E" w:rsidRDefault="00695A5E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1044">
              <w:rPr>
                <w:rFonts w:ascii="Times New Roman" w:hAnsi="Times New Roman" w:cs="Times New Roman"/>
                <w:sz w:val="18"/>
                <w:szCs w:val="21"/>
              </w:rPr>
              <w:t>(по расписанию)</w:t>
            </w:r>
          </w:p>
        </w:tc>
        <w:tc>
          <w:tcPr>
            <w:tcW w:w="2551" w:type="dxa"/>
          </w:tcPr>
          <w:p w14:paraId="71625300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Зам. председателя ГЭК, куратор специальности</w:t>
            </w:r>
          </w:p>
        </w:tc>
        <w:tc>
          <w:tcPr>
            <w:tcW w:w="1701" w:type="dxa"/>
          </w:tcPr>
          <w:p w14:paraId="641716B7" w14:textId="77777777" w:rsidR="00695A5E" w:rsidRPr="00BF586E" w:rsidRDefault="00695A5E" w:rsidP="007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ГИА</w:t>
            </w:r>
          </w:p>
        </w:tc>
      </w:tr>
    </w:tbl>
    <w:p w14:paraId="033F98A1" w14:textId="77777777" w:rsidR="00463920" w:rsidRDefault="0046392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9CF1CE6" w14:textId="77777777" w:rsidR="00301044" w:rsidRDefault="0030104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94772D" w14:textId="77777777" w:rsidR="00894F64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FACDF1A" w14:textId="77777777" w:rsidR="00894F64" w:rsidRPr="005A7837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37">
        <w:rPr>
          <w:rFonts w:ascii="Times New Roman" w:hAnsi="Times New Roman" w:cs="Times New Roman"/>
          <w:b/>
          <w:sz w:val="28"/>
          <w:szCs w:val="28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14:paraId="15F7B58D" w14:textId="77777777" w:rsidR="00524AC2" w:rsidRPr="00524AC2" w:rsidRDefault="00463920" w:rsidP="00524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</w:t>
      </w:r>
      <w:r w:rsidR="00524AC2" w:rsidRPr="00524AC2">
        <w:rPr>
          <w:rFonts w:ascii="Times New Roman" w:hAnsi="Times New Roman" w:cs="Times New Roman"/>
          <w:b/>
          <w:sz w:val="28"/>
        </w:rPr>
        <w:t>ПОУ «Пермский краевой колледж «Оникс»</w:t>
      </w:r>
    </w:p>
    <w:p w14:paraId="5AFC922D" w14:textId="77777777" w:rsidR="00524AC2" w:rsidRPr="00463920" w:rsidRDefault="00524AC2" w:rsidP="00524AC2">
      <w:pPr>
        <w:rPr>
          <w:rFonts w:ascii="Times New Roman" w:hAnsi="Times New Roman" w:cs="Times New Roman"/>
          <w:sz w:val="16"/>
        </w:rPr>
      </w:pPr>
    </w:p>
    <w:p w14:paraId="2680ABC8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Специальность:  54.02.05 «Живопись»</w:t>
      </w:r>
    </w:p>
    <w:p w14:paraId="314ACC8F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ПМ</w:t>
      </w:r>
      <w:r w:rsidR="00C0747B">
        <w:rPr>
          <w:rFonts w:ascii="Times New Roman" w:hAnsi="Times New Roman" w:cs="Times New Roman"/>
          <w:sz w:val="24"/>
        </w:rPr>
        <w:t xml:space="preserve"> 01. Станковая живопись</w:t>
      </w:r>
    </w:p>
    <w:p w14:paraId="1D964692" w14:textId="77777777" w:rsidR="00524AC2" w:rsidRPr="00C0747B" w:rsidRDefault="00524AC2" w:rsidP="00524AC2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5"/>
        <w:gridCol w:w="4156"/>
      </w:tblGrid>
      <w:tr w:rsidR="00524AC2" w:rsidRPr="00524AC2" w14:paraId="615463FA" w14:textId="77777777" w:rsidTr="005721B7">
        <w:tc>
          <w:tcPr>
            <w:tcW w:w="6629" w:type="dxa"/>
          </w:tcPr>
          <w:p w14:paraId="291E007E" w14:textId="77777777"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7F05B71D" w14:textId="77777777" w:rsidR="00524AC2" w:rsidRDefault="00524AC2" w:rsidP="00C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Куратор специальности</w:t>
            </w:r>
            <w:r w:rsidR="00C07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194ECF78" w14:textId="77777777" w:rsidR="00C0747B" w:rsidRPr="00524AC2" w:rsidRDefault="00C0747B" w:rsidP="00C07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______________</w:t>
            </w:r>
          </w:p>
        </w:tc>
        <w:tc>
          <w:tcPr>
            <w:tcW w:w="4359" w:type="dxa"/>
          </w:tcPr>
          <w:p w14:paraId="7F79F2DA" w14:textId="77777777"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</w:rPr>
              <w:t>"</w:t>
            </w: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Утверждаю"</w:t>
            </w:r>
          </w:p>
          <w:p w14:paraId="0466813F" w14:textId="77777777"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</w:t>
            </w:r>
            <w:r w:rsidR="00C0747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14:paraId="6B78FEAA" w14:textId="77777777" w:rsidR="00524AC2" w:rsidRPr="00524AC2" w:rsidRDefault="00C0747B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 w:rsidR="00524AC2" w:rsidRPr="00524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EA31E" w14:textId="77777777" w:rsidR="00524AC2" w:rsidRPr="00524AC2" w:rsidRDefault="00524AC2" w:rsidP="0057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"___"______________ 20____г.</w:t>
            </w:r>
          </w:p>
        </w:tc>
      </w:tr>
    </w:tbl>
    <w:p w14:paraId="7D8C62DB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sz w:val="18"/>
        </w:rPr>
      </w:pPr>
    </w:p>
    <w:p w14:paraId="0DB96120" w14:textId="77777777" w:rsidR="00524AC2" w:rsidRPr="00463920" w:rsidRDefault="00524AC2" w:rsidP="00524AC2">
      <w:pPr>
        <w:ind w:left="5387"/>
        <w:rPr>
          <w:rFonts w:ascii="Times New Roman" w:hAnsi="Times New Roman" w:cs="Times New Roman"/>
          <w:sz w:val="8"/>
        </w:rPr>
      </w:pPr>
    </w:p>
    <w:p w14:paraId="1BCFBBF4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32"/>
        </w:rPr>
      </w:pPr>
      <w:r w:rsidRPr="00524AC2">
        <w:rPr>
          <w:rFonts w:ascii="Times New Roman" w:hAnsi="Times New Roman" w:cs="Times New Roman"/>
          <w:b/>
          <w:sz w:val="32"/>
        </w:rPr>
        <w:t>З А Д А Н И Е</w:t>
      </w:r>
    </w:p>
    <w:p w14:paraId="0B6A4361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22"/>
        </w:rPr>
      </w:pPr>
      <w:r w:rsidRPr="00524AC2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  <w:r w:rsidR="00463920">
        <w:rPr>
          <w:rFonts w:ascii="Times New Roman" w:hAnsi="Times New Roman" w:cs="Times New Roman"/>
          <w:b/>
          <w:sz w:val="24"/>
        </w:rPr>
        <w:t xml:space="preserve"> </w:t>
      </w:r>
      <w:r w:rsidRPr="00524AC2">
        <w:rPr>
          <w:rFonts w:ascii="Times New Roman" w:hAnsi="Times New Roman" w:cs="Times New Roman"/>
          <w:b/>
          <w:sz w:val="22"/>
        </w:rPr>
        <w:t>(дипломный проект)</w:t>
      </w:r>
    </w:p>
    <w:p w14:paraId="06A79B83" w14:textId="77777777" w:rsidR="00524AC2" w:rsidRPr="00463920" w:rsidRDefault="00524AC2" w:rsidP="00524AC2">
      <w:pPr>
        <w:jc w:val="center"/>
        <w:rPr>
          <w:rFonts w:ascii="Times New Roman" w:hAnsi="Times New Roman" w:cs="Times New Roman"/>
          <w:sz w:val="8"/>
        </w:rPr>
      </w:pPr>
    </w:p>
    <w:p w14:paraId="670597B3" w14:textId="77777777" w:rsidR="00524AC2" w:rsidRPr="00524AC2" w:rsidRDefault="00524AC2" w:rsidP="00524AC2">
      <w:pPr>
        <w:pStyle w:val="2"/>
        <w:spacing w:line="240" w:lineRule="auto"/>
        <w:rPr>
          <w:rFonts w:ascii="Times New Roman" w:hAnsi="Times New Roman" w:cs="Times New Roman"/>
        </w:rPr>
      </w:pPr>
      <w:r w:rsidRPr="00C0747B">
        <w:rPr>
          <w:rFonts w:ascii="Times New Roman" w:hAnsi="Times New Roman" w:cs="Times New Roman"/>
          <w:smallCaps w:val="0"/>
          <w:sz w:val="24"/>
        </w:rPr>
        <w:t>Студент</w:t>
      </w:r>
      <w:r w:rsidRPr="00524AC2">
        <w:rPr>
          <w:rFonts w:ascii="Times New Roman" w:hAnsi="Times New Roman" w:cs="Times New Roman"/>
        </w:rPr>
        <w:t>_________________________________________________</w:t>
      </w:r>
      <w:r w:rsidR="00463920">
        <w:rPr>
          <w:rFonts w:ascii="Times New Roman" w:hAnsi="Times New Roman" w:cs="Times New Roman"/>
        </w:rPr>
        <w:t>_______________</w:t>
      </w:r>
    </w:p>
    <w:p w14:paraId="5C99A72F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sz w:val="16"/>
        </w:rPr>
      </w:pPr>
      <w:r w:rsidRPr="00524AC2">
        <w:rPr>
          <w:rFonts w:ascii="Times New Roman" w:hAnsi="Times New Roman" w:cs="Times New Roman"/>
          <w:sz w:val="16"/>
        </w:rPr>
        <w:t>(фамилия, имя, отчество)</w:t>
      </w:r>
    </w:p>
    <w:p w14:paraId="0DAFAB44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Руководитель____________________________________________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___________________________</w:t>
      </w:r>
    </w:p>
    <w:p w14:paraId="274A067A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sz w:val="16"/>
        </w:rPr>
      </w:pPr>
      <w:r w:rsidRPr="00524AC2">
        <w:rPr>
          <w:rFonts w:ascii="Times New Roman" w:hAnsi="Times New Roman" w:cs="Times New Roman"/>
          <w:sz w:val="16"/>
        </w:rPr>
        <w:t>(фамилия, имя, отчество)</w:t>
      </w:r>
    </w:p>
    <w:p w14:paraId="5DE747B1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Тема работы 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</w:t>
      </w:r>
      <w:r w:rsidRPr="00524AC2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</w:t>
      </w:r>
    </w:p>
    <w:p w14:paraId="0CB6352F" w14:textId="77777777" w:rsidR="00463920" w:rsidRPr="00C0747B" w:rsidRDefault="00463920" w:rsidP="00524AC2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14:paraId="4523046C" w14:textId="77777777" w:rsidR="00524AC2" w:rsidRPr="00524AC2" w:rsidRDefault="00524AC2" w:rsidP="00524A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t>Содержание работы:</w:t>
      </w:r>
    </w:p>
    <w:p w14:paraId="6B6D6D7C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1.</w:t>
      </w:r>
      <w:r w:rsidRPr="00524AC2">
        <w:rPr>
          <w:rFonts w:ascii="Times New Roman" w:hAnsi="Times New Roman" w:cs="Times New Roman"/>
          <w:sz w:val="24"/>
        </w:rPr>
        <w:t xml:space="preserve"> Введение: (заполняется к 1-й предварительной защите)</w:t>
      </w:r>
    </w:p>
    <w:p w14:paraId="600E2E79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проблема_________________________________________________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14:paraId="1B19BEB0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14:paraId="45B51A8A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</w:t>
      </w:r>
    </w:p>
    <w:p w14:paraId="4FC7E73D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цель_____________________________________________________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___________________________</w:t>
      </w:r>
    </w:p>
    <w:p w14:paraId="42FEF776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</w:t>
      </w:r>
    </w:p>
    <w:p w14:paraId="4A683DB6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задачи________________________________________________________________________________________________________________________________________________________________________________________________________________________________________________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920">
        <w:rPr>
          <w:rFonts w:ascii="Times New Roman" w:hAnsi="Times New Roman" w:cs="Times New Roman"/>
          <w:sz w:val="24"/>
        </w:rPr>
        <w:t>____</w:t>
      </w:r>
    </w:p>
    <w:p w14:paraId="1C1452C6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83FBC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2.</w:t>
      </w:r>
      <w:r w:rsidRPr="00524AC2">
        <w:rPr>
          <w:rFonts w:ascii="Times New Roman" w:hAnsi="Times New Roman" w:cs="Times New Roman"/>
          <w:sz w:val="24"/>
        </w:rPr>
        <w:t xml:space="preserve"> План пояснительной записки (заполняется к 1-й предварительной защите):</w:t>
      </w:r>
    </w:p>
    <w:p w14:paraId="0171E5EB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E1AF4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CA70F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3.</w:t>
      </w:r>
      <w:r w:rsidRPr="00524AC2">
        <w:rPr>
          <w:rFonts w:ascii="Times New Roman" w:hAnsi="Times New Roman" w:cs="Times New Roman"/>
          <w:sz w:val="24"/>
        </w:rPr>
        <w:t xml:space="preserve"> Практическая часть (заполняется к 1-й предварительной защите):</w:t>
      </w:r>
    </w:p>
    <w:p w14:paraId="1991B412" w14:textId="77777777" w:rsidR="00524AC2" w:rsidRPr="00524AC2" w:rsidRDefault="00524AC2" w:rsidP="00524AC2">
      <w:pP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sz w:val="24"/>
        </w:rPr>
        <w:t>(описание изделия)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5C88F" w14:textId="77777777" w:rsidR="00C0747B" w:rsidRDefault="00524AC2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8"/>
        </w:rPr>
        <w:t>4.</w:t>
      </w:r>
      <w:r w:rsidRPr="00524AC2">
        <w:rPr>
          <w:rFonts w:ascii="Times New Roman" w:hAnsi="Times New Roman" w:cs="Times New Roman"/>
          <w:sz w:val="24"/>
        </w:rPr>
        <w:t xml:space="preserve"> Количество используемых литературных источников (заполняется ко 2-й предварительной защите)</w:t>
      </w:r>
      <w:r w:rsidR="00C0747B">
        <w:rPr>
          <w:rFonts w:ascii="Times New Roman" w:hAnsi="Times New Roman" w:cs="Times New Roman"/>
          <w:sz w:val="24"/>
        </w:rPr>
        <w:t>: ___________</w:t>
      </w:r>
    </w:p>
    <w:p w14:paraId="29DBBFA6" w14:textId="77777777" w:rsidR="00524AC2" w:rsidRDefault="00524AC2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524AC2">
        <w:rPr>
          <w:rFonts w:ascii="Times New Roman" w:hAnsi="Times New Roman" w:cs="Times New Roman"/>
          <w:b/>
          <w:sz w:val="24"/>
        </w:rPr>
        <w:t>5.</w:t>
      </w:r>
      <w:r w:rsidRPr="00524AC2">
        <w:rPr>
          <w:rFonts w:ascii="Times New Roman" w:hAnsi="Times New Roman" w:cs="Times New Roman"/>
          <w:sz w:val="24"/>
        </w:rPr>
        <w:t xml:space="preserve"> Приложение (заполняется ко 2-й предварительной защите):</w:t>
      </w:r>
    </w:p>
    <w:p w14:paraId="6E540D25" w14:textId="77777777" w:rsidR="00C0747B" w:rsidRDefault="00C0747B" w:rsidP="00C074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98931BA" w14:textId="77777777" w:rsidR="00524AC2" w:rsidRDefault="00524AC2" w:rsidP="00524AC2">
      <w:pPr>
        <w:jc w:val="center"/>
        <w:rPr>
          <w:rFonts w:ascii="Times New Roman" w:hAnsi="Times New Roman" w:cs="Times New Roman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lastRenderedPageBreak/>
        <w:t>Календарный план</w:t>
      </w:r>
      <w:r w:rsidRPr="00524AC2">
        <w:rPr>
          <w:rFonts w:ascii="Times New Roman" w:hAnsi="Times New Roman" w:cs="Times New Roman"/>
        </w:rPr>
        <w:t xml:space="preserve"> (заполняется к 1 предварительной защите)</w:t>
      </w:r>
    </w:p>
    <w:p w14:paraId="0F457062" w14:textId="77777777" w:rsidR="00C0747B" w:rsidRPr="00DF6FAE" w:rsidRDefault="00C0747B" w:rsidP="00524AC2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03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701"/>
        <w:gridCol w:w="1384"/>
      </w:tblGrid>
      <w:tr w:rsidR="00524AC2" w:rsidRPr="00524AC2" w14:paraId="5CA2139B" w14:textId="77777777" w:rsidTr="00DF6FAE">
        <w:trPr>
          <w:trHeight w:val="617"/>
        </w:trPr>
        <w:tc>
          <w:tcPr>
            <w:tcW w:w="568" w:type="dxa"/>
          </w:tcPr>
          <w:p w14:paraId="75F521D6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vAlign w:val="center"/>
          </w:tcPr>
          <w:p w14:paraId="581FFE76" w14:textId="77777777" w:rsidR="00524AC2" w:rsidRPr="00524AC2" w:rsidRDefault="00524AC2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этапов выполнения дипломной работы</w:t>
            </w:r>
          </w:p>
        </w:tc>
        <w:tc>
          <w:tcPr>
            <w:tcW w:w="1701" w:type="dxa"/>
            <w:vAlign w:val="center"/>
          </w:tcPr>
          <w:p w14:paraId="5E71C81C" w14:textId="77777777" w:rsidR="00524AC2" w:rsidRPr="00524AC2" w:rsidRDefault="00524AC2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84" w:type="dxa"/>
            <w:vAlign w:val="center"/>
          </w:tcPr>
          <w:p w14:paraId="4E16D2CE" w14:textId="77777777" w:rsidR="00524AC2" w:rsidRPr="00524AC2" w:rsidRDefault="00524AC2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b/>
                <w:szCs w:val="22"/>
              </w:rPr>
              <w:t>Отметка о выполнении</w:t>
            </w:r>
          </w:p>
        </w:tc>
      </w:tr>
      <w:tr w:rsidR="00524AC2" w:rsidRPr="00524AC2" w14:paraId="422C8C18" w14:textId="77777777" w:rsidTr="00DF6FAE">
        <w:tc>
          <w:tcPr>
            <w:tcW w:w="568" w:type="dxa"/>
          </w:tcPr>
          <w:p w14:paraId="50D71B4B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73EDAFE" w14:textId="77777777" w:rsidR="00524AC2" w:rsidRPr="00524AC2" w:rsidRDefault="00C0747B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7B">
              <w:rPr>
                <w:rFonts w:ascii="Times New Roman" w:hAnsi="Times New Roman" w:cs="Times New Roman"/>
                <w:sz w:val="22"/>
              </w:rPr>
              <w:t>Выдача индивидуальных заданий на ВКР</w:t>
            </w:r>
          </w:p>
        </w:tc>
        <w:tc>
          <w:tcPr>
            <w:tcW w:w="1701" w:type="dxa"/>
          </w:tcPr>
          <w:p w14:paraId="71643ECD" w14:textId="77777777" w:rsidR="00524AC2" w:rsidRPr="00524AC2" w:rsidRDefault="00524AC2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384" w:type="dxa"/>
          </w:tcPr>
          <w:p w14:paraId="2DCA3A55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AC2" w:rsidRPr="00524AC2" w14:paraId="49137116" w14:textId="77777777" w:rsidTr="00DF6FAE">
        <w:tc>
          <w:tcPr>
            <w:tcW w:w="568" w:type="dxa"/>
          </w:tcPr>
          <w:p w14:paraId="42075DEB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FAADB1C" w14:textId="77777777" w:rsidR="00524AC2" w:rsidRPr="00524AC2" w:rsidRDefault="00C0747B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направлений ВКР. </w:t>
            </w:r>
            <w:r w:rsidR="00524AC2" w:rsidRPr="00524AC2">
              <w:rPr>
                <w:rFonts w:ascii="Times New Roman" w:hAnsi="Times New Roman" w:cs="Times New Roman"/>
                <w:sz w:val="22"/>
                <w:szCs w:val="22"/>
              </w:rPr>
              <w:t>Предварительный просмотр эскизов</w:t>
            </w:r>
          </w:p>
        </w:tc>
        <w:tc>
          <w:tcPr>
            <w:tcW w:w="1701" w:type="dxa"/>
          </w:tcPr>
          <w:p w14:paraId="48A499BD" w14:textId="77777777" w:rsidR="00524AC2" w:rsidRPr="00524AC2" w:rsidRDefault="00C0747B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октября</w:t>
            </w:r>
            <w:r w:rsidR="00524AC2"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14:paraId="6DAAB5F5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AC2" w:rsidRPr="00524AC2" w14:paraId="1BBC55F6" w14:textId="77777777" w:rsidTr="00DF6FAE">
        <w:tc>
          <w:tcPr>
            <w:tcW w:w="568" w:type="dxa"/>
          </w:tcPr>
          <w:p w14:paraId="09E64737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246C3DF" w14:textId="77777777" w:rsidR="00524AC2" w:rsidRPr="00524AC2" w:rsidRDefault="00524AC2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7B">
              <w:rPr>
                <w:rFonts w:ascii="Times New Roman" w:hAnsi="Times New Roman" w:cs="Times New Roman"/>
                <w:b/>
                <w:sz w:val="22"/>
                <w:szCs w:val="22"/>
              </w:rPr>
              <w:t>1-я предварительная защита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(тема, логический аппарат, план работы</w:t>
            </w:r>
            <w:r w:rsidR="0085197E">
              <w:rPr>
                <w:rFonts w:ascii="Times New Roman" w:hAnsi="Times New Roman" w:cs="Times New Roman"/>
                <w:sz w:val="22"/>
                <w:szCs w:val="22"/>
              </w:rPr>
              <w:t>, эскизы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FD5395F" w14:textId="77777777" w:rsidR="00524AC2" w:rsidRPr="00524AC2" w:rsidRDefault="00DF6FAE" w:rsidP="00DF6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197E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5197E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</w:p>
        </w:tc>
        <w:tc>
          <w:tcPr>
            <w:tcW w:w="1384" w:type="dxa"/>
          </w:tcPr>
          <w:p w14:paraId="4206D8EA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35D1E63B" w14:textId="77777777" w:rsidTr="00DF6FAE">
        <w:trPr>
          <w:trHeight w:val="668"/>
        </w:trPr>
        <w:tc>
          <w:tcPr>
            <w:tcW w:w="568" w:type="dxa"/>
          </w:tcPr>
          <w:p w14:paraId="233A86C0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503910" w14:textId="77777777" w:rsidR="0085197E" w:rsidRPr="00695A5E" w:rsidRDefault="0085197E" w:rsidP="00AA122E">
            <w:pPr>
              <w:rPr>
                <w:rFonts w:ascii="Times New Roman" w:hAnsi="Times New Roman" w:cs="Times New Roman"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1-2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недели работы над ВКР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14:paraId="7BA9CEF6" w14:textId="77777777" w:rsidR="00DF6FAE" w:rsidRDefault="0085197E" w:rsidP="00DF6F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C759D64" w14:textId="77777777" w:rsidR="0085197E" w:rsidRPr="00BF586E" w:rsidRDefault="0085197E" w:rsidP="00DF6F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</w:p>
        </w:tc>
        <w:tc>
          <w:tcPr>
            <w:tcW w:w="1701" w:type="dxa"/>
          </w:tcPr>
          <w:p w14:paraId="0723E012" w14:textId="77777777" w:rsidR="0085197E" w:rsidRPr="00BF586E" w:rsidRDefault="0085197E" w:rsidP="008519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DF6FAE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DF6FA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BF58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января</w:t>
            </w:r>
          </w:p>
          <w:p w14:paraId="0657C4BF" w14:textId="77777777" w:rsidR="0085197E" w:rsidRPr="00BF586E" w:rsidRDefault="0085197E" w:rsidP="00AA12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237B52" w14:textId="77777777" w:rsidR="0085197E" w:rsidRPr="00BF586E" w:rsidRDefault="0085197E" w:rsidP="008519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4" w:type="dxa"/>
          </w:tcPr>
          <w:p w14:paraId="1C3EF1E0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2F8A6A74" w14:textId="77777777" w:rsidTr="00DF6FAE">
        <w:trPr>
          <w:cantSplit/>
        </w:trPr>
        <w:tc>
          <w:tcPr>
            <w:tcW w:w="568" w:type="dxa"/>
            <w:vMerge w:val="restart"/>
            <w:textDirection w:val="btLr"/>
          </w:tcPr>
          <w:p w14:paraId="507A46B1" w14:textId="77777777" w:rsidR="0085197E" w:rsidRPr="00524AC2" w:rsidRDefault="0085197E" w:rsidP="005721B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1 недели</w:t>
            </w:r>
          </w:p>
        </w:tc>
        <w:tc>
          <w:tcPr>
            <w:tcW w:w="6662" w:type="dxa"/>
          </w:tcPr>
          <w:p w14:paraId="7DF6C54B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FBDC02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F342C0B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668F89B7" w14:textId="77777777" w:rsidTr="00DF6FAE">
        <w:trPr>
          <w:cantSplit/>
        </w:trPr>
        <w:tc>
          <w:tcPr>
            <w:tcW w:w="568" w:type="dxa"/>
            <w:vMerge/>
          </w:tcPr>
          <w:p w14:paraId="6C22B06A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D6CF4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DA27D1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C3634AD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15933B1C" w14:textId="77777777" w:rsidTr="00DF6FAE">
        <w:trPr>
          <w:cantSplit/>
        </w:trPr>
        <w:tc>
          <w:tcPr>
            <w:tcW w:w="568" w:type="dxa"/>
            <w:vMerge/>
          </w:tcPr>
          <w:p w14:paraId="2BA32C8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EF812C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B37D2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2D94E06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22161110" w14:textId="77777777" w:rsidTr="00DF6FAE">
        <w:trPr>
          <w:cantSplit/>
        </w:trPr>
        <w:tc>
          <w:tcPr>
            <w:tcW w:w="568" w:type="dxa"/>
            <w:vMerge/>
          </w:tcPr>
          <w:p w14:paraId="4C4F6F9F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E7A076C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7B79D9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DFE5BD6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147A7C32" w14:textId="77777777" w:rsidTr="00DF6FAE">
        <w:trPr>
          <w:cantSplit/>
          <w:trHeight w:val="285"/>
        </w:trPr>
        <w:tc>
          <w:tcPr>
            <w:tcW w:w="568" w:type="dxa"/>
            <w:vMerge/>
          </w:tcPr>
          <w:p w14:paraId="4399511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BC843EE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E2EF3A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9008852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57835E25" w14:textId="77777777" w:rsidTr="00DF6FAE">
        <w:trPr>
          <w:cantSplit/>
        </w:trPr>
        <w:tc>
          <w:tcPr>
            <w:tcW w:w="568" w:type="dxa"/>
            <w:vMerge w:val="restart"/>
            <w:textDirection w:val="btLr"/>
          </w:tcPr>
          <w:p w14:paraId="39FB4BCD" w14:textId="77777777" w:rsidR="0085197E" w:rsidRPr="00524AC2" w:rsidRDefault="0085197E" w:rsidP="005721B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2 недели</w:t>
            </w:r>
          </w:p>
        </w:tc>
        <w:tc>
          <w:tcPr>
            <w:tcW w:w="6662" w:type="dxa"/>
          </w:tcPr>
          <w:p w14:paraId="7897D5CE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233F9" w14:textId="77777777" w:rsidR="0085197E" w:rsidRPr="00524AC2" w:rsidRDefault="0085197E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DC0C647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47469253" w14:textId="77777777" w:rsidTr="00DF6FAE">
        <w:trPr>
          <w:cantSplit/>
        </w:trPr>
        <w:tc>
          <w:tcPr>
            <w:tcW w:w="568" w:type="dxa"/>
            <w:vMerge/>
          </w:tcPr>
          <w:p w14:paraId="65BF8ECD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0D634C1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B2814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F15ED8A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7B11BD85" w14:textId="77777777" w:rsidTr="00DF6FAE">
        <w:trPr>
          <w:cantSplit/>
        </w:trPr>
        <w:tc>
          <w:tcPr>
            <w:tcW w:w="568" w:type="dxa"/>
            <w:vMerge/>
          </w:tcPr>
          <w:p w14:paraId="79684B5F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12077D2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173F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DEA281D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2DF163D8" w14:textId="77777777" w:rsidTr="00DF6FAE">
        <w:trPr>
          <w:cantSplit/>
        </w:trPr>
        <w:tc>
          <w:tcPr>
            <w:tcW w:w="568" w:type="dxa"/>
            <w:vMerge/>
          </w:tcPr>
          <w:p w14:paraId="72A0811D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28621A9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C60811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E304C71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664AC513" w14:textId="77777777" w:rsidTr="00DF6FAE">
        <w:trPr>
          <w:cantSplit/>
          <w:trHeight w:val="285"/>
        </w:trPr>
        <w:tc>
          <w:tcPr>
            <w:tcW w:w="568" w:type="dxa"/>
            <w:vMerge/>
          </w:tcPr>
          <w:p w14:paraId="20901250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21B4D6B" w14:textId="77777777" w:rsidR="0085197E" w:rsidRDefault="0085197E" w:rsidP="008519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Индивидуальные отчёты студентов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просмотр и утверждение композиций.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75F136" w14:textId="77777777" w:rsidR="0085197E" w:rsidRPr="0085197E" w:rsidRDefault="0085197E" w:rsidP="008519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Экспертиза заданий</w:t>
            </w:r>
          </w:p>
        </w:tc>
        <w:tc>
          <w:tcPr>
            <w:tcW w:w="1701" w:type="dxa"/>
          </w:tcPr>
          <w:p w14:paraId="53B3A1AC" w14:textId="77777777" w:rsidR="0085197E" w:rsidRPr="00BF586E" w:rsidRDefault="0085197E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F6FA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</w:p>
          <w:p w14:paraId="2D4E2378" w14:textId="77777777" w:rsidR="0085197E" w:rsidRPr="00524AC2" w:rsidRDefault="0085197E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9B38039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6185D90B" w14:textId="77777777" w:rsidTr="00DF6FAE">
        <w:trPr>
          <w:cantSplit/>
          <w:trHeight w:val="285"/>
        </w:trPr>
        <w:tc>
          <w:tcPr>
            <w:tcW w:w="568" w:type="dxa"/>
          </w:tcPr>
          <w:p w14:paraId="5D7756D9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4BA0B8" w14:textId="77777777" w:rsidR="0085197E" w:rsidRDefault="0085197E" w:rsidP="005721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0747B">
              <w:rPr>
                <w:rFonts w:ascii="Times New Roman" w:hAnsi="Times New Roman" w:cs="Times New Roman"/>
                <w:b/>
                <w:sz w:val="22"/>
                <w:szCs w:val="22"/>
              </w:rPr>
              <w:t>-я предварительная защита</w:t>
            </w:r>
          </w:p>
          <w:p w14:paraId="5E617D2C" w14:textId="77777777" w:rsidR="0085197E" w:rsidRPr="00524AC2" w:rsidRDefault="0085197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Утверждение эскизов в натуральную величину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(картон)</w:t>
            </w:r>
          </w:p>
        </w:tc>
        <w:tc>
          <w:tcPr>
            <w:tcW w:w="1701" w:type="dxa"/>
          </w:tcPr>
          <w:p w14:paraId="5D0BE204" w14:textId="77777777" w:rsidR="0085197E" w:rsidRPr="00524AC2" w:rsidRDefault="0085197E" w:rsidP="00C074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15-19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</w:p>
        </w:tc>
        <w:tc>
          <w:tcPr>
            <w:tcW w:w="1384" w:type="dxa"/>
          </w:tcPr>
          <w:p w14:paraId="2BEA95E9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365297B7" w14:textId="77777777" w:rsidTr="00DF6FAE">
        <w:tc>
          <w:tcPr>
            <w:tcW w:w="568" w:type="dxa"/>
          </w:tcPr>
          <w:p w14:paraId="66E46D2F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43D9D62" w14:textId="77777777" w:rsidR="0085197E" w:rsidRPr="0085197E" w:rsidRDefault="0085197E" w:rsidP="008519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197E">
              <w:rPr>
                <w:rFonts w:ascii="Times New Roman" w:hAnsi="Times New Roman" w:cs="Times New Roman"/>
                <w:b/>
                <w:sz w:val="22"/>
                <w:szCs w:val="22"/>
              </w:rPr>
              <w:t>3-7 недели работы над ВКР</w:t>
            </w:r>
          </w:p>
        </w:tc>
        <w:tc>
          <w:tcPr>
            <w:tcW w:w="1701" w:type="dxa"/>
          </w:tcPr>
          <w:p w14:paraId="2ACB955D" w14:textId="77777777" w:rsidR="00DF6FAE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мая – </w:t>
            </w:r>
          </w:p>
          <w:p w14:paraId="5F2DE5AD" w14:textId="77777777" w:rsidR="0085197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июня</w:t>
            </w:r>
          </w:p>
        </w:tc>
        <w:tc>
          <w:tcPr>
            <w:tcW w:w="1384" w:type="dxa"/>
          </w:tcPr>
          <w:p w14:paraId="7ED11654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70B20EF9" w14:textId="77777777" w:rsidTr="00DF6FAE">
        <w:trPr>
          <w:cantSplit/>
        </w:trPr>
        <w:tc>
          <w:tcPr>
            <w:tcW w:w="568" w:type="dxa"/>
            <w:vMerge w:val="restart"/>
            <w:textDirection w:val="btLr"/>
          </w:tcPr>
          <w:p w14:paraId="1993236C" w14:textId="77777777" w:rsidR="0085197E" w:rsidRPr="00524AC2" w:rsidRDefault="0085197E" w:rsidP="005721B7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  <w:r w:rsidR="00DF6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недели</w:t>
            </w:r>
          </w:p>
        </w:tc>
        <w:tc>
          <w:tcPr>
            <w:tcW w:w="6662" w:type="dxa"/>
          </w:tcPr>
          <w:p w14:paraId="3CC294D7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FD4D533" w14:textId="77777777" w:rsidR="0085197E" w:rsidRPr="00DF6FAE" w:rsidRDefault="0085197E" w:rsidP="00C0747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7303B7E0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97E" w:rsidRPr="00524AC2" w14:paraId="1902387E" w14:textId="77777777" w:rsidTr="00DF6FAE">
        <w:trPr>
          <w:cantSplit/>
        </w:trPr>
        <w:tc>
          <w:tcPr>
            <w:tcW w:w="568" w:type="dxa"/>
            <w:vMerge/>
          </w:tcPr>
          <w:p w14:paraId="79F5575F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425CD86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94A6AD1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46F0A54C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97E" w:rsidRPr="00524AC2" w14:paraId="492E6F02" w14:textId="77777777" w:rsidTr="00DF6FAE">
        <w:trPr>
          <w:cantSplit/>
        </w:trPr>
        <w:tc>
          <w:tcPr>
            <w:tcW w:w="568" w:type="dxa"/>
            <w:vMerge/>
          </w:tcPr>
          <w:p w14:paraId="053DF220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7E5984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E3CF704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33DD3B08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97E" w:rsidRPr="00524AC2" w14:paraId="47341A7A" w14:textId="77777777" w:rsidTr="00DF6FAE">
        <w:trPr>
          <w:cantSplit/>
        </w:trPr>
        <w:tc>
          <w:tcPr>
            <w:tcW w:w="568" w:type="dxa"/>
            <w:vMerge/>
          </w:tcPr>
          <w:p w14:paraId="1565760C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6E676C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6829BDC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6BA22A0D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97E" w:rsidRPr="00524AC2" w14:paraId="7DE46D2D" w14:textId="77777777" w:rsidTr="00DF6FAE">
        <w:trPr>
          <w:cantSplit/>
        </w:trPr>
        <w:tc>
          <w:tcPr>
            <w:tcW w:w="568" w:type="dxa"/>
            <w:vMerge/>
          </w:tcPr>
          <w:p w14:paraId="34E88793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7A5D04B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F34A870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722E8655" w14:textId="77777777" w:rsidR="0085197E" w:rsidRPr="00DF6FAE" w:rsidRDefault="0085197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524AC2" w14:paraId="3AD8FC66" w14:textId="77777777" w:rsidTr="00DF6FAE">
        <w:trPr>
          <w:cantSplit/>
        </w:trPr>
        <w:tc>
          <w:tcPr>
            <w:tcW w:w="568" w:type="dxa"/>
            <w:vMerge w:val="restart"/>
            <w:textDirection w:val="btLr"/>
          </w:tcPr>
          <w:p w14:paraId="3F3D52C1" w14:textId="77777777" w:rsidR="00DF6FAE" w:rsidRPr="00524AC2" w:rsidRDefault="00DF6FAE" w:rsidP="00DF6FA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 недели</w:t>
            </w:r>
          </w:p>
        </w:tc>
        <w:tc>
          <w:tcPr>
            <w:tcW w:w="6662" w:type="dxa"/>
          </w:tcPr>
          <w:p w14:paraId="2E9C963F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83CCA73" w14:textId="77777777" w:rsidR="00DF6FAE" w:rsidRPr="00DF6FAE" w:rsidRDefault="00DF6FAE" w:rsidP="00C0747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5F2F7644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524AC2" w14:paraId="6E4693E4" w14:textId="77777777" w:rsidTr="00DF6FAE">
        <w:trPr>
          <w:cantSplit/>
        </w:trPr>
        <w:tc>
          <w:tcPr>
            <w:tcW w:w="568" w:type="dxa"/>
            <w:vMerge/>
            <w:textDirection w:val="btLr"/>
          </w:tcPr>
          <w:p w14:paraId="3157ABE6" w14:textId="77777777" w:rsidR="00DF6FAE" w:rsidRPr="00524AC2" w:rsidRDefault="00DF6FAE" w:rsidP="005721B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B6A5E0A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AA6640D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2C5905F7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524AC2" w14:paraId="6E9E5FE1" w14:textId="77777777" w:rsidTr="00DF6FAE">
        <w:trPr>
          <w:cantSplit/>
        </w:trPr>
        <w:tc>
          <w:tcPr>
            <w:tcW w:w="568" w:type="dxa"/>
            <w:vMerge/>
          </w:tcPr>
          <w:p w14:paraId="24A496C1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9382694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A2CEC02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0866E651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524AC2" w14:paraId="64A3D054" w14:textId="77777777" w:rsidTr="00DF6FAE">
        <w:trPr>
          <w:cantSplit/>
          <w:trHeight w:val="75"/>
        </w:trPr>
        <w:tc>
          <w:tcPr>
            <w:tcW w:w="568" w:type="dxa"/>
            <w:vMerge/>
          </w:tcPr>
          <w:p w14:paraId="4CD12C41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F9B9AA6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5F888E65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14CBAC75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524AC2" w14:paraId="520360C0" w14:textId="77777777" w:rsidTr="00DF6FAE">
        <w:trPr>
          <w:cantSplit/>
          <w:trHeight w:val="75"/>
        </w:trPr>
        <w:tc>
          <w:tcPr>
            <w:tcW w:w="568" w:type="dxa"/>
            <w:vMerge/>
          </w:tcPr>
          <w:p w14:paraId="7B7C1FD2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DDBE69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CDEBD8D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14:paraId="181AAA49" w14:textId="77777777" w:rsidR="00DF6FAE" w:rsidRPr="00DF6FAE" w:rsidRDefault="00DF6FAE" w:rsidP="005721B7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6FAE" w:rsidRPr="00DF6FAE" w14:paraId="0FC45AA2" w14:textId="77777777" w:rsidTr="00DF6FAE">
        <w:trPr>
          <w:trHeight w:val="164"/>
        </w:trPr>
        <w:tc>
          <w:tcPr>
            <w:tcW w:w="568" w:type="dxa"/>
            <w:vMerge/>
          </w:tcPr>
          <w:p w14:paraId="66A3825C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9CCF0BE" w14:textId="77777777" w:rsidR="00DF6FAE" w:rsidRPr="00DF6FAE" w:rsidRDefault="00DF6FAE" w:rsidP="00DF6FAE">
            <w:pP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b/>
                <w:caps/>
                <w:sz w:val="24"/>
                <w:szCs w:val="22"/>
              </w:rPr>
              <w:t>Сдача ВКР руководителю</w:t>
            </w:r>
          </w:p>
        </w:tc>
        <w:tc>
          <w:tcPr>
            <w:tcW w:w="1701" w:type="dxa"/>
          </w:tcPr>
          <w:p w14:paraId="363C8363" w14:textId="77777777" w:rsidR="00DF6FAE" w:rsidRPr="00DF6FAE" w:rsidRDefault="00DF6FAE" w:rsidP="00C074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июня </w:t>
            </w:r>
          </w:p>
        </w:tc>
        <w:tc>
          <w:tcPr>
            <w:tcW w:w="1384" w:type="dxa"/>
          </w:tcPr>
          <w:p w14:paraId="4A89490D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FAE" w:rsidRPr="00DF6FAE" w14:paraId="36C68AA6" w14:textId="77777777" w:rsidTr="00DF6FAE">
        <w:tc>
          <w:tcPr>
            <w:tcW w:w="568" w:type="dxa"/>
            <w:vMerge/>
          </w:tcPr>
          <w:p w14:paraId="7AD5A355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E7F3B4" w14:textId="77777777" w:rsidR="00DF6FAE" w:rsidRPr="00DF6FAE" w:rsidRDefault="00DF6FAE" w:rsidP="00DF6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FA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защите </w:t>
            </w:r>
          </w:p>
        </w:tc>
        <w:tc>
          <w:tcPr>
            <w:tcW w:w="1701" w:type="dxa"/>
          </w:tcPr>
          <w:p w14:paraId="0D7D3C1A" w14:textId="77777777" w:rsidR="00DF6FAE" w:rsidRPr="00524AC2" w:rsidRDefault="00DF6FAE" w:rsidP="00DF6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</w:p>
        </w:tc>
        <w:tc>
          <w:tcPr>
            <w:tcW w:w="1384" w:type="dxa"/>
          </w:tcPr>
          <w:p w14:paraId="187760BA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238D9AA5" w14:textId="77777777" w:rsidTr="00DF6FAE">
        <w:tc>
          <w:tcPr>
            <w:tcW w:w="568" w:type="dxa"/>
          </w:tcPr>
          <w:p w14:paraId="79C1DC4A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D2D08DB" w14:textId="77777777" w:rsidR="0085197E" w:rsidRPr="00524AC2" w:rsidRDefault="0085197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Рецензирование ВКР</w:t>
            </w:r>
          </w:p>
        </w:tc>
        <w:tc>
          <w:tcPr>
            <w:tcW w:w="1701" w:type="dxa"/>
          </w:tcPr>
          <w:p w14:paraId="63B98AB4" w14:textId="77777777" w:rsidR="0085197E" w:rsidRPr="00524AC2" w:rsidRDefault="0085197E" w:rsidP="00DF6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6F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DF6F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</w:p>
        </w:tc>
        <w:tc>
          <w:tcPr>
            <w:tcW w:w="1384" w:type="dxa"/>
          </w:tcPr>
          <w:p w14:paraId="600B10BA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97E" w:rsidRPr="00524AC2" w14:paraId="528B63B1" w14:textId="77777777" w:rsidTr="00DF6FAE">
        <w:tc>
          <w:tcPr>
            <w:tcW w:w="568" w:type="dxa"/>
          </w:tcPr>
          <w:p w14:paraId="0A727513" w14:textId="77777777" w:rsidR="0085197E" w:rsidRPr="00524AC2" w:rsidRDefault="0085197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402182A" w14:textId="77777777" w:rsidR="0085197E" w:rsidRPr="00524AC2" w:rsidRDefault="0085197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Допуск  к защите</w:t>
            </w:r>
          </w:p>
        </w:tc>
        <w:tc>
          <w:tcPr>
            <w:tcW w:w="1701" w:type="dxa"/>
          </w:tcPr>
          <w:p w14:paraId="3F66014A" w14:textId="77777777" w:rsidR="0085197E" w:rsidRPr="00524AC2" w:rsidRDefault="0085197E" w:rsidP="00DF6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F6FAE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 xml:space="preserve">июня  </w:t>
            </w:r>
          </w:p>
        </w:tc>
        <w:tc>
          <w:tcPr>
            <w:tcW w:w="1384" w:type="dxa"/>
          </w:tcPr>
          <w:p w14:paraId="474C3B4A" w14:textId="77777777" w:rsidR="0085197E" w:rsidRPr="00524AC2" w:rsidRDefault="0085197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FAE" w:rsidRPr="00524AC2" w14:paraId="28994951" w14:textId="77777777" w:rsidTr="00DF6FAE">
        <w:tc>
          <w:tcPr>
            <w:tcW w:w="568" w:type="dxa"/>
          </w:tcPr>
          <w:p w14:paraId="487C6706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7893655" w14:textId="77777777" w:rsidR="00DF6FAE" w:rsidRPr="00524AC2" w:rsidRDefault="00DF6FA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Знакомство с отзывами и рецензиями</w:t>
            </w:r>
          </w:p>
        </w:tc>
        <w:tc>
          <w:tcPr>
            <w:tcW w:w="1701" w:type="dxa"/>
          </w:tcPr>
          <w:p w14:paraId="15F63CF7" w14:textId="77777777" w:rsidR="00DF6FAE" w:rsidRPr="00BF586E" w:rsidRDefault="00DF6FAE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За 1-3 дня до защиты</w:t>
            </w:r>
          </w:p>
        </w:tc>
        <w:tc>
          <w:tcPr>
            <w:tcW w:w="1384" w:type="dxa"/>
          </w:tcPr>
          <w:p w14:paraId="228D7A4B" w14:textId="77777777" w:rsidR="00DF6FAE" w:rsidRPr="00524AC2" w:rsidRDefault="00DF6FA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FAE" w:rsidRPr="00524AC2" w14:paraId="0E3FE9E8" w14:textId="77777777" w:rsidTr="00DF6FAE">
        <w:tc>
          <w:tcPr>
            <w:tcW w:w="568" w:type="dxa"/>
          </w:tcPr>
          <w:p w14:paraId="1B9E7980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9A7EB82" w14:textId="77777777" w:rsidR="00DF6FAE" w:rsidRPr="00524AC2" w:rsidRDefault="00DF6FAE" w:rsidP="00572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4AC2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701" w:type="dxa"/>
          </w:tcPr>
          <w:p w14:paraId="2A02A30F" w14:textId="77777777" w:rsidR="00DF6FAE" w:rsidRDefault="00DF6FAE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BF586E">
              <w:rPr>
                <w:rFonts w:ascii="Times New Roman" w:hAnsi="Times New Roman" w:cs="Times New Roman"/>
                <w:sz w:val="21"/>
                <w:szCs w:val="21"/>
              </w:rPr>
              <w:t xml:space="preserve"> июня</w:t>
            </w:r>
          </w:p>
          <w:p w14:paraId="42363F34" w14:textId="77777777" w:rsidR="00DF6FAE" w:rsidRPr="00BF586E" w:rsidRDefault="00DF6FAE" w:rsidP="00DF6F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044">
              <w:rPr>
                <w:rFonts w:ascii="Times New Roman" w:hAnsi="Times New Roman" w:cs="Times New Roman"/>
                <w:sz w:val="18"/>
                <w:szCs w:val="21"/>
              </w:rPr>
              <w:t>(по расписанию)</w:t>
            </w:r>
          </w:p>
        </w:tc>
        <w:tc>
          <w:tcPr>
            <w:tcW w:w="1384" w:type="dxa"/>
          </w:tcPr>
          <w:p w14:paraId="3623960B" w14:textId="77777777" w:rsidR="00DF6FAE" w:rsidRPr="00524AC2" w:rsidRDefault="00DF6FAE" w:rsidP="00572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FD2ED1" w14:textId="77777777" w:rsidR="00524AC2" w:rsidRPr="00DF6FAE" w:rsidRDefault="00524AC2" w:rsidP="00524AC2">
      <w:pPr>
        <w:jc w:val="center"/>
        <w:rPr>
          <w:rFonts w:ascii="Times New Roman" w:hAnsi="Times New Roman" w:cs="Times New Roman"/>
          <w:b/>
          <w:sz w:val="6"/>
          <w:szCs w:val="16"/>
          <w:u w:val="single"/>
        </w:rPr>
      </w:pPr>
    </w:p>
    <w:p w14:paraId="3FF9D0FB" w14:textId="77777777" w:rsidR="00524AC2" w:rsidRDefault="00524AC2" w:rsidP="00524A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AC2">
        <w:rPr>
          <w:rFonts w:ascii="Times New Roman" w:hAnsi="Times New Roman" w:cs="Times New Roman"/>
          <w:b/>
          <w:sz w:val="28"/>
          <w:u w:val="single"/>
        </w:rPr>
        <w:t xml:space="preserve">Консультации по работе </w:t>
      </w:r>
    </w:p>
    <w:p w14:paraId="6DD30AD7" w14:textId="77777777" w:rsidR="00DF6FAE" w:rsidRPr="00DF6FAE" w:rsidRDefault="00DF6FAE" w:rsidP="00524AC2">
      <w:pPr>
        <w:jc w:val="center"/>
        <w:rPr>
          <w:rFonts w:ascii="Times New Roman" w:hAnsi="Times New Roman" w:cs="Times New Roman"/>
          <w:sz w:val="12"/>
        </w:rPr>
      </w:pPr>
    </w:p>
    <w:tbl>
      <w:tblPr>
        <w:tblW w:w="103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227"/>
      </w:tblGrid>
      <w:tr w:rsidR="00524AC2" w:rsidRPr="00524AC2" w14:paraId="12F1E8EF" w14:textId="77777777" w:rsidTr="00DF6FA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DC41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AC2">
              <w:rPr>
                <w:rFonts w:ascii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3227" w:type="dxa"/>
            <w:tcBorders>
              <w:left w:val="nil"/>
              <w:bottom w:val="single" w:sz="6" w:space="0" w:color="auto"/>
            </w:tcBorders>
          </w:tcPr>
          <w:p w14:paraId="30359716" w14:textId="77777777" w:rsidR="00524AC2" w:rsidRPr="00524AC2" w:rsidRDefault="00524AC2" w:rsidP="00572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AC2">
              <w:rPr>
                <w:rFonts w:ascii="Times New Roman" w:hAnsi="Times New Roman" w:cs="Times New Roman"/>
                <w:b/>
                <w:sz w:val="24"/>
              </w:rPr>
              <w:t>Консультант</w:t>
            </w:r>
          </w:p>
        </w:tc>
      </w:tr>
      <w:tr w:rsidR="00524AC2" w:rsidRPr="00524AC2" w14:paraId="5504B714" w14:textId="77777777" w:rsidTr="00DF6FAE">
        <w:tc>
          <w:tcPr>
            <w:tcW w:w="7088" w:type="dxa"/>
            <w:tcBorders>
              <w:top w:val="nil"/>
              <w:bottom w:val="single" w:sz="6" w:space="0" w:color="auto"/>
            </w:tcBorders>
          </w:tcPr>
          <w:p w14:paraId="6581C64E" w14:textId="77777777"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nil"/>
              <w:bottom w:val="single" w:sz="6" w:space="0" w:color="auto"/>
            </w:tcBorders>
          </w:tcPr>
          <w:p w14:paraId="3EA181FE" w14:textId="77777777"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C2" w:rsidRPr="00524AC2" w14:paraId="71EFBBC6" w14:textId="77777777" w:rsidTr="00DF6FAE">
        <w:tc>
          <w:tcPr>
            <w:tcW w:w="7088" w:type="dxa"/>
            <w:tcBorders>
              <w:top w:val="nil"/>
            </w:tcBorders>
          </w:tcPr>
          <w:p w14:paraId="30F050E2" w14:textId="77777777"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nil"/>
            </w:tcBorders>
          </w:tcPr>
          <w:p w14:paraId="0E5BC70B" w14:textId="77777777" w:rsidR="00524AC2" w:rsidRPr="00DF6FAE" w:rsidRDefault="00524AC2" w:rsidP="0057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037F69" w14:textId="77777777" w:rsidR="00524AC2" w:rsidRPr="00DF6FAE" w:rsidRDefault="00524AC2" w:rsidP="00DF6FAE">
      <w:pPr>
        <w:rPr>
          <w:rFonts w:ascii="Times New Roman" w:hAnsi="Times New Roman" w:cs="Times New Roman"/>
          <w:sz w:val="12"/>
          <w:szCs w:val="24"/>
        </w:rPr>
      </w:pPr>
    </w:p>
    <w:p w14:paraId="423BA8F3" w14:textId="77777777"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 xml:space="preserve">Задание принял к исполнению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5CD48E6" w14:textId="77777777"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>подпись студента</w:t>
      </w:r>
    </w:p>
    <w:p w14:paraId="2F725222" w14:textId="77777777"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>Руководитель ВКР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14:paraId="4FC5AD21" w14:textId="77777777" w:rsidR="00DF6FAE" w:rsidRDefault="00DF6FAE" w:rsidP="00DF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подпись руководителя</w:t>
      </w:r>
    </w:p>
    <w:p w14:paraId="6D8FAF77" w14:textId="77777777" w:rsidR="00524AC2" w:rsidRPr="00524AC2" w:rsidRDefault="00524AC2" w:rsidP="00524AC2">
      <w:pPr>
        <w:rPr>
          <w:rFonts w:ascii="Times New Roman" w:hAnsi="Times New Roman" w:cs="Times New Roman"/>
        </w:rPr>
      </w:pPr>
    </w:p>
    <w:p w14:paraId="3C4B5853" w14:textId="77777777" w:rsidR="00894F64" w:rsidRPr="00DB6A79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B6A79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18837CD" w14:textId="77777777" w:rsidR="00894F64" w:rsidRPr="007974AE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дипломного проекта</w:t>
      </w:r>
    </w:p>
    <w:p w14:paraId="51D19088" w14:textId="77777777" w:rsidR="00894F64" w:rsidRPr="007974AE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7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E417D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FA2A22C" w14:textId="77777777" w:rsidR="00894F64" w:rsidRPr="007974AE" w:rsidRDefault="00773DB6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7974AE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14:paraId="4D3459FC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6CF6E1" w14:textId="77777777"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4809E1" w14:textId="77777777" w:rsidR="00773DB6" w:rsidRPr="007974AE" w:rsidRDefault="00773DB6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FC533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CDB71" w14:textId="77777777" w:rsidR="00894F64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2AEB5472" w14:textId="77777777" w:rsidR="00894F64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ДИПЛОМНЫЙ ПРОЕКТ</w:t>
      </w:r>
    </w:p>
    <w:p w14:paraId="21135D73" w14:textId="77777777" w:rsidR="00894F64" w:rsidRDefault="00773DB6" w:rsidP="00894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«Осе</w:t>
      </w:r>
      <w:r w:rsidR="00D3669B">
        <w:rPr>
          <w:rFonts w:ascii="Times New Roman" w:hAnsi="Times New Roman" w:cs="Times New Roman"/>
          <w:sz w:val="28"/>
          <w:szCs w:val="28"/>
        </w:rPr>
        <w:t>нь в сквере</w:t>
      </w:r>
      <w:r>
        <w:rPr>
          <w:rFonts w:ascii="Times New Roman" w:hAnsi="Times New Roman" w:cs="Times New Roman"/>
          <w:sz w:val="28"/>
          <w:szCs w:val="28"/>
        </w:rPr>
        <w:t>» в технике масляной живописи</w:t>
      </w:r>
    </w:p>
    <w:p w14:paraId="7EF4DBEA" w14:textId="77777777" w:rsidR="00894F64" w:rsidRPr="00F22312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5A9BB" w14:textId="77777777" w:rsidR="00894F64" w:rsidRPr="00F22312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D1903" w14:textId="77777777"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Казачков Петр Викторович специальность  </w:t>
      </w:r>
      <w:r w:rsidR="00524AC2">
        <w:rPr>
          <w:rFonts w:ascii="Times New Roman" w:hAnsi="Times New Roman" w:cs="Times New Roman"/>
          <w:sz w:val="28"/>
          <w:szCs w:val="28"/>
        </w:rPr>
        <w:t>54.02.05 «Живопись»</w:t>
      </w:r>
    </w:p>
    <w:p w14:paraId="0C657D22" w14:textId="77777777"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 курс </w:t>
      </w:r>
      <w:r w:rsidRPr="00F223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2312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773DB6">
        <w:rPr>
          <w:rFonts w:ascii="Times New Roman" w:hAnsi="Times New Roman" w:cs="Times New Roman"/>
          <w:sz w:val="28"/>
          <w:szCs w:val="28"/>
        </w:rPr>
        <w:t>5</w:t>
      </w:r>
      <w:r w:rsidR="00524AC2">
        <w:rPr>
          <w:rFonts w:ascii="Times New Roman" w:hAnsi="Times New Roman" w:cs="Times New Roman"/>
          <w:sz w:val="28"/>
          <w:szCs w:val="28"/>
        </w:rPr>
        <w:t>-ЖС</w:t>
      </w:r>
    </w:p>
    <w:p w14:paraId="2C7E2A57" w14:textId="77777777"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F2B0CCA" w14:textId="77777777"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14:paraId="3196A2A3" w14:textId="77777777" w:rsidR="00894F64" w:rsidRPr="00F22312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AEA076D" w14:textId="77777777" w:rsidR="00894F64" w:rsidRPr="007974AE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Кузнецова Наталья Ивановна</w:t>
      </w:r>
    </w:p>
    <w:p w14:paraId="7F2BD3FC" w14:textId="77777777" w:rsidR="00894F64" w:rsidRPr="007974AE" w:rsidRDefault="00894F64" w:rsidP="00894F64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преподаватель Пермского краевого колледжа «Оникс»</w:t>
      </w:r>
    </w:p>
    <w:p w14:paraId="4F706042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9AB9B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К защите допущен (а) </w:t>
      </w:r>
    </w:p>
    <w:p w14:paraId="4AA914CD" w14:textId="77777777" w:rsidR="00894F64" w:rsidRPr="007974AE" w:rsidRDefault="00D3669B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4F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4F64">
        <w:rPr>
          <w:rFonts w:ascii="Times New Roman" w:hAnsi="Times New Roman" w:cs="Times New Roman"/>
          <w:sz w:val="28"/>
          <w:szCs w:val="28"/>
        </w:rPr>
        <w:t>_____________ 20</w:t>
      </w:r>
      <w:r w:rsidR="00773DB6">
        <w:rPr>
          <w:rFonts w:ascii="Times New Roman" w:hAnsi="Times New Roman" w:cs="Times New Roman"/>
          <w:sz w:val="28"/>
          <w:szCs w:val="28"/>
        </w:rPr>
        <w:t>21</w:t>
      </w:r>
      <w:r w:rsidR="00894F64" w:rsidRPr="007974AE">
        <w:rPr>
          <w:rFonts w:ascii="Times New Roman" w:hAnsi="Times New Roman" w:cs="Times New Roman"/>
          <w:sz w:val="28"/>
          <w:szCs w:val="28"/>
        </w:rPr>
        <w:t>г.</w:t>
      </w:r>
    </w:p>
    <w:p w14:paraId="538FDEDA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Работа защищена с оценкой __________</w:t>
      </w:r>
    </w:p>
    <w:p w14:paraId="51653DFE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Протоко</w:t>
      </w:r>
      <w:r w:rsidR="00887A6B">
        <w:rPr>
          <w:rFonts w:ascii="Times New Roman" w:hAnsi="Times New Roman" w:cs="Times New Roman"/>
          <w:sz w:val="28"/>
          <w:szCs w:val="28"/>
        </w:rPr>
        <w:t>л ГЭ</w:t>
      </w:r>
      <w:r>
        <w:rPr>
          <w:rFonts w:ascii="Times New Roman" w:hAnsi="Times New Roman" w:cs="Times New Roman"/>
          <w:sz w:val="28"/>
          <w:szCs w:val="28"/>
        </w:rPr>
        <w:t xml:space="preserve">К № ___ </w:t>
      </w:r>
      <w:r w:rsidR="00D36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36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773DB6">
        <w:rPr>
          <w:rFonts w:ascii="Times New Roman" w:hAnsi="Times New Roman" w:cs="Times New Roman"/>
          <w:sz w:val="28"/>
          <w:szCs w:val="28"/>
        </w:rPr>
        <w:t>21</w:t>
      </w:r>
      <w:r w:rsidRPr="007974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4080939" w14:textId="77777777" w:rsidR="00894F64" w:rsidRDefault="00887A6B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</w:t>
      </w:r>
      <w:r w:rsidR="00894F64" w:rsidRPr="007974AE">
        <w:rPr>
          <w:rFonts w:ascii="Times New Roman" w:hAnsi="Times New Roman" w:cs="Times New Roman"/>
          <w:sz w:val="28"/>
          <w:szCs w:val="28"/>
        </w:rPr>
        <w:t>К ______________________</w:t>
      </w:r>
    </w:p>
    <w:p w14:paraId="3356A247" w14:textId="77777777" w:rsidR="00894F64" w:rsidRPr="007974AE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C5E14" w14:textId="77777777" w:rsidR="00773DB6" w:rsidRDefault="00773DB6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1E868" w14:textId="77777777" w:rsidR="00894F64" w:rsidRPr="007974AE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</w:t>
      </w:r>
      <w:r w:rsidR="00773DB6">
        <w:rPr>
          <w:rFonts w:ascii="Times New Roman" w:hAnsi="Times New Roman" w:cs="Times New Roman"/>
          <w:sz w:val="28"/>
          <w:szCs w:val="28"/>
        </w:rPr>
        <w:t>21</w:t>
      </w:r>
    </w:p>
    <w:p w14:paraId="19CD87AB" w14:textId="77777777"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7333" w14:textId="77777777" w:rsidR="00894F64" w:rsidRPr="00480754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4807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38261B0" w14:textId="77777777" w:rsidR="00894F64" w:rsidRPr="00D3669B" w:rsidRDefault="00894F64" w:rsidP="00894F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B">
        <w:rPr>
          <w:rFonts w:ascii="Times New Roman" w:hAnsi="Times New Roman" w:cs="Times New Roman"/>
          <w:b/>
          <w:sz w:val="28"/>
          <w:szCs w:val="28"/>
        </w:rPr>
        <w:t>Образец содержания дипломного проекта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8498"/>
        <w:gridCol w:w="824"/>
      </w:tblGrid>
      <w:tr w:rsidR="00894F64" w:rsidRPr="00D3669B" w14:paraId="6F58DCF8" w14:textId="77777777" w:rsidTr="00D3669B">
        <w:tc>
          <w:tcPr>
            <w:tcW w:w="10281" w:type="dxa"/>
            <w:gridSpan w:val="3"/>
          </w:tcPr>
          <w:p w14:paraId="1BEA8803" w14:textId="77777777" w:rsidR="00894F64" w:rsidRPr="00D3669B" w:rsidRDefault="00894F64" w:rsidP="005721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14:paraId="0F70A439" w14:textId="77777777" w:rsidR="00894F64" w:rsidRPr="00D3669B" w:rsidRDefault="00894F64" w:rsidP="005721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64" w:rsidRPr="00D3669B" w14:paraId="32CDEB75" w14:textId="77777777" w:rsidTr="00043EB6">
        <w:tc>
          <w:tcPr>
            <w:tcW w:w="9457" w:type="dxa"/>
            <w:gridSpan w:val="2"/>
          </w:tcPr>
          <w:p w14:paraId="3F221420" w14:textId="77777777"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</w:t>
            </w:r>
          </w:p>
        </w:tc>
        <w:tc>
          <w:tcPr>
            <w:tcW w:w="824" w:type="dxa"/>
          </w:tcPr>
          <w:p w14:paraId="196AD72F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4F64" w:rsidRPr="00D3669B" w14:paraId="4D33B700" w14:textId="77777777" w:rsidTr="00043EB6">
        <w:tc>
          <w:tcPr>
            <w:tcW w:w="959" w:type="dxa"/>
            <w:vAlign w:val="center"/>
          </w:tcPr>
          <w:p w14:paraId="20CEC8FD" w14:textId="77777777"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14:paraId="38015173" w14:textId="77777777" w:rsidR="00894F64" w:rsidRPr="00D3669B" w:rsidRDefault="00D3669B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как жанр изобразительного искусства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24" w:type="dxa"/>
          </w:tcPr>
          <w:p w14:paraId="259E83D1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4F64" w:rsidRPr="00D3669B" w14:paraId="04CF17C9" w14:textId="77777777" w:rsidTr="00043EB6">
        <w:tc>
          <w:tcPr>
            <w:tcW w:w="959" w:type="dxa"/>
            <w:vAlign w:val="center"/>
          </w:tcPr>
          <w:p w14:paraId="54005F2E" w14:textId="77777777"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14:paraId="2D503BEF" w14:textId="77777777" w:rsidR="00894F64" w:rsidRPr="00D3669B" w:rsidRDefault="00DF41C8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техники масляной живописи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824" w:type="dxa"/>
          </w:tcPr>
          <w:p w14:paraId="7A17F997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4F64" w:rsidRPr="00D3669B" w14:paraId="2FB153D6" w14:textId="77777777" w:rsidTr="00043EB6">
        <w:tc>
          <w:tcPr>
            <w:tcW w:w="959" w:type="dxa"/>
            <w:vAlign w:val="center"/>
          </w:tcPr>
          <w:p w14:paraId="17D02C4D" w14:textId="77777777"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14:paraId="284034E1" w14:textId="77777777" w:rsidR="00894F64" w:rsidRPr="00D3669B" w:rsidRDefault="00D3669B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90289">
              <w:rPr>
                <w:rFonts w:ascii="Times New Roman" w:hAnsi="Times New Roman" w:cs="Times New Roman"/>
                <w:sz w:val="28"/>
                <w:szCs w:val="28"/>
              </w:rPr>
              <w:t xml:space="preserve">аналогов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художников-пейзажистов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824" w:type="dxa"/>
          </w:tcPr>
          <w:p w14:paraId="42396A57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4F64" w:rsidRPr="00D3669B" w14:paraId="71934B20" w14:textId="77777777" w:rsidTr="00043EB6">
        <w:tc>
          <w:tcPr>
            <w:tcW w:w="959" w:type="dxa"/>
            <w:vAlign w:val="center"/>
          </w:tcPr>
          <w:p w14:paraId="40EA167A" w14:textId="77777777"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14:paraId="6F6D2913" w14:textId="77777777" w:rsidR="00894F64" w:rsidRPr="00D3669B" w:rsidRDefault="00D3669B" w:rsidP="007902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пейзажа</w:t>
            </w:r>
            <w:r w:rsidR="0079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в сквере»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24" w:type="dxa"/>
          </w:tcPr>
          <w:p w14:paraId="49CDA72D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4F64" w:rsidRPr="00D3669B" w14:paraId="562FA626" w14:textId="77777777" w:rsidTr="00043EB6">
        <w:tc>
          <w:tcPr>
            <w:tcW w:w="959" w:type="dxa"/>
            <w:vAlign w:val="center"/>
          </w:tcPr>
          <w:p w14:paraId="3AB60C67" w14:textId="77777777" w:rsidR="00894F64" w:rsidRPr="00D3669B" w:rsidRDefault="00894F64" w:rsidP="00D3669B">
            <w:pPr>
              <w:numPr>
                <w:ilvl w:val="0"/>
                <w:numId w:val="16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14:paraId="750695F8" w14:textId="77777777" w:rsidR="00894F64" w:rsidRPr="00D3669B" w:rsidRDefault="00790289" w:rsidP="00D36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творческой работы – пейзажа «Осень в сквере»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…...</w:t>
            </w:r>
          </w:p>
        </w:tc>
        <w:tc>
          <w:tcPr>
            <w:tcW w:w="824" w:type="dxa"/>
          </w:tcPr>
          <w:p w14:paraId="18B44109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4F64" w:rsidRPr="00D3669B" w14:paraId="7FD6BAAB" w14:textId="77777777" w:rsidTr="00043EB6">
        <w:tc>
          <w:tcPr>
            <w:tcW w:w="9457" w:type="dxa"/>
            <w:gridSpan w:val="2"/>
          </w:tcPr>
          <w:p w14:paraId="7D05DC43" w14:textId="77777777"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824" w:type="dxa"/>
          </w:tcPr>
          <w:p w14:paraId="64DFFC16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4F64" w:rsidRPr="00D3669B" w14:paraId="240914C4" w14:textId="77777777" w:rsidTr="00043EB6">
        <w:tc>
          <w:tcPr>
            <w:tcW w:w="9457" w:type="dxa"/>
            <w:gridSpan w:val="2"/>
          </w:tcPr>
          <w:p w14:paraId="6BC43ACA" w14:textId="77777777"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043E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824" w:type="dxa"/>
          </w:tcPr>
          <w:p w14:paraId="62103D35" w14:textId="77777777" w:rsidR="00894F64" w:rsidRPr="00D3669B" w:rsidRDefault="00894F64" w:rsidP="00043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94F64" w:rsidRPr="00BE6D10" w14:paraId="76CD5879" w14:textId="77777777" w:rsidTr="00D3669B">
        <w:tc>
          <w:tcPr>
            <w:tcW w:w="9457" w:type="dxa"/>
            <w:gridSpan w:val="2"/>
          </w:tcPr>
          <w:p w14:paraId="0B6E5602" w14:textId="77777777" w:rsidR="00894F64" w:rsidRPr="00D3669B" w:rsidRDefault="00894F64" w:rsidP="005721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6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24" w:type="dxa"/>
          </w:tcPr>
          <w:p w14:paraId="22E6440C" w14:textId="77777777" w:rsidR="00894F64" w:rsidRPr="00D3669B" w:rsidRDefault="00894F64" w:rsidP="005721B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C80B2D" w14:textId="77777777" w:rsidR="00894F64" w:rsidRDefault="00894F64" w:rsidP="00894F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18282" w14:textId="77777777" w:rsidR="00894F64" w:rsidRPr="005D14F8" w:rsidRDefault="00894F64" w:rsidP="00894F6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06D881CF" w14:textId="77777777" w:rsidR="00894F64" w:rsidRPr="000E1E0F" w:rsidRDefault="00894F64" w:rsidP="00894F64">
      <w:pPr>
        <w:shd w:val="clear" w:color="auto" w:fill="FFFFFF"/>
        <w:tabs>
          <w:tab w:val="left" w:leader="underscore" w:pos="3936"/>
        </w:tabs>
        <w:jc w:val="right"/>
      </w:pPr>
    </w:p>
    <w:p w14:paraId="3AF887BD" w14:textId="77777777" w:rsidR="00894F64" w:rsidRPr="007974AE" w:rsidRDefault="00894F64" w:rsidP="00894F64">
      <w:pPr>
        <w:shd w:val="clear" w:color="auto" w:fill="FFFFFF"/>
        <w:tabs>
          <w:tab w:val="left" w:leader="underscore" w:pos="3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и формулировке темы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14:paraId="6B7C3792" w14:textId="77777777" w:rsidR="00894F64" w:rsidRPr="007974AE" w:rsidRDefault="00894F64" w:rsidP="00894F6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CDB0C" w14:textId="77777777" w:rsidR="00894F64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4F8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сформулирована четко и конкретно, должна включать не описание процесса, а конечный продукт.</w:t>
      </w:r>
    </w:p>
    <w:p w14:paraId="461C0A57" w14:textId="77777777" w:rsidR="00894F64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C5812D" w14:textId="77777777" w:rsidR="00894F64" w:rsidRPr="00790289" w:rsidRDefault="00894F64" w:rsidP="00894F64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89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 тематика направлений </w:t>
      </w:r>
      <w:r w:rsidRPr="00790289">
        <w:rPr>
          <w:rFonts w:ascii="Times New Roman" w:hAnsi="Times New Roman" w:cs="Times New Roman"/>
          <w:sz w:val="28"/>
          <w:szCs w:val="28"/>
        </w:rPr>
        <w:t xml:space="preserve">выпускных квалификационных </w:t>
      </w:r>
      <w:r w:rsidRPr="00790289">
        <w:rPr>
          <w:rFonts w:ascii="Times New Roman" w:hAnsi="Times New Roman" w:cs="Times New Roman"/>
          <w:color w:val="000000"/>
          <w:sz w:val="28"/>
          <w:szCs w:val="28"/>
        </w:rPr>
        <w:t>работ:</w:t>
      </w:r>
    </w:p>
    <w:p w14:paraId="7FF95F74" w14:textId="77777777" w:rsidR="00894F64" w:rsidRDefault="00894F64" w:rsidP="00894F6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CFE99E" w14:textId="77777777" w:rsidR="00894F64" w:rsidRPr="00790289" w:rsidRDefault="00790289" w:rsidP="00790289">
      <w:pPr>
        <w:pStyle w:val="aa"/>
        <w:numPr>
          <w:ilvl w:val="0"/>
          <w:numId w:val="25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п</w:t>
      </w:r>
      <w:r w:rsidR="00894F64" w:rsidRPr="00790289">
        <w:rPr>
          <w:rFonts w:ascii="Times New Roman" w:hAnsi="Times New Roman" w:cs="Times New Roman"/>
          <w:sz w:val="28"/>
          <w:szCs w:val="28"/>
        </w:rPr>
        <w:t>ейзаж «</w:t>
      </w:r>
      <w:r w:rsidRPr="00790289">
        <w:rPr>
          <w:rFonts w:ascii="Times New Roman" w:hAnsi="Times New Roman" w:cs="Times New Roman"/>
          <w:sz w:val="28"/>
          <w:szCs w:val="28"/>
        </w:rPr>
        <w:t>Каменный город</w:t>
      </w:r>
      <w:r w:rsidR="00894F64" w:rsidRPr="00790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20B44" w14:textId="77777777" w:rsidR="00790289" w:rsidRPr="00790289" w:rsidRDefault="00790289" w:rsidP="00790289">
      <w:pPr>
        <w:pStyle w:val="aa"/>
        <w:numPr>
          <w:ilvl w:val="0"/>
          <w:numId w:val="25"/>
        </w:num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Лирический пейзаж «Зимние чары»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72ABC" w14:textId="77777777" w:rsidR="00790289" w:rsidRPr="00790289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Городской пейзаж «Осень в сквере»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EF5207" w14:textId="77777777" w:rsidR="00790289" w:rsidRPr="00790289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Серия пейзажей  «Времена года  в Полазне».</w:t>
      </w:r>
    </w:p>
    <w:p w14:paraId="5C2AA750" w14:textId="77777777" w:rsidR="00894F64" w:rsidRDefault="00760ED1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П</w:t>
      </w:r>
      <w:r w:rsidR="00790289" w:rsidRPr="00790289">
        <w:rPr>
          <w:rFonts w:ascii="Times New Roman" w:hAnsi="Times New Roman" w:cs="Times New Roman"/>
          <w:sz w:val="28"/>
          <w:szCs w:val="28"/>
        </w:rPr>
        <w:t>ортрет подруги «Перевоплощение»</w:t>
      </w:r>
      <w:r w:rsidR="00790289">
        <w:rPr>
          <w:rFonts w:ascii="Times New Roman" w:hAnsi="Times New Roman" w:cs="Times New Roman"/>
          <w:sz w:val="28"/>
          <w:szCs w:val="28"/>
        </w:rPr>
        <w:t>.</w:t>
      </w:r>
    </w:p>
    <w:p w14:paraId="6B61A0EB" w14:textId="77777777" w:rsidR="00790289" w:rsidRPr="00790289" w:rsidRDefault="00790289" w:rsidP="00790289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Исторический портрет «Тобольский затворник»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7570D" w14:textId="77777777" w:rsidR="00790289" w:rsidRPr="00790289" w:rsidRDefault="00790289" w:rsidP="00790289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0289">
        <w:rPr>
          <w:rFonts w:ascii="Times New Roman" w:hAnsi="Times New Roman" w:cs="Times New Roman"/>
          <w:sz w:val="28"/>
          <w:szCs w:val="28"/>
        </w:rPr>
        <w:t>Аллегорический триптих «Чувство, разум, воля»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354FA" w14:textId="77777777" w:rsidR="00894F64" w:rsidRPr="005D14F8" w:rsidRDefault="00894F64" w:rsidP="00894F6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575FF10E" w14:textId="77777777" w:rsidR="00894F64" w:rsidRPr="005C079E" w:rsidRDefault="00894F64" w:rsidP="00790289">
      <w:pPr>
        <w:jc w:val="center"/>
      </w:pPr>
      <w:r w:rsidRPr="007974AE">
        <w:rPr>
          <w:rFonts w:ascii="Times New Roman" w:hAnsi="Times New Roman" w:cs="Times New Roman"/>
          <w:b/>
          <w:sz w:val="28"/>
          <w:szCs w:val="28"/>
        </w:rPr>
        <w:t>Рекомендации по формулированию логич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еского аппарата исследования </w:t>
      </w:r>
      <w:r w:rsidRPr="005C079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16AF980E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90F20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="00DF41C8"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противоречие, сдерживающие переход от существующего состояния системы (явления, процесса) к желаемому.</w:t>
      </w:r>
    </w:p>
    <w:p w14:paraId="7E7627BF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Таким образом, чтобы сформулировать проблему, надо выявить противоречие между фактическим и желаемым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FC486" w14:textId="77777777" w:rsidR="00DF41C8" w:rsidRPr="007974AE" w:rsidRDefault="00DF41C8" w:rsidP="00DF4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планируемый результат исследования. Этим результатом может быть новая методика, классификация, программа, новый вариант известной технологии, методическая разработка и др. Формулировка цели начинается с существительного: выявление, обоснование, построение, разработка, создание и т.д.</w:t>
      </w:r>
    </w:p>
    <w:p w14:paraId="4482FF27" w14:textId="77777777" w:rsidR="00DF41C8" w:rsidRPr="007974AE" w:rsidRDefault="00DF41C8" w:rsidP="00DF4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ВКР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конкретизированные или более частные цели. Они определяются на основе анализа литературы и опорных позиций (философских и научных идей прошлого и настоящего). Их обычно три-пять (изучение сущности явления; выявление условий и факторов, его определяющих; методика, организация, технология изучаемого и т.д.). При определении задач исходят из состояния науки, нужд практики и собственных возможностей. В формулировке задач могут быть использованы следующие глаголы: определить, осуществить, изучить, освоить, разработать и т.п.</w:t>
      </w:r>
    </w:p>
    <w:p w14:paraId="70835707" w14:textId="77777777" w:rsidR="00894F64" w:rsidRDefault="00894F64" w:rsidP="00894F64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9AE9BE7" w14:textId="77777777" w:rsidR="00DF41C8" w:rsidRDefault="00792DA8" w:rsidP="00DF41C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DF4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формулировки</w:t>
      </w:r>
      <w:r w:rsidR="00DF41C8">
        <w:rPr>
          <w:rFonts w:ascii="Times New Roman" w:hAnsi="Times New Roman" w:cs="Times New Roman"/>
          <w:b/>
          <w:sz w:val="28"/>
          <w:szCs w:val="28"/>
        </w:rPr>
        <w:t xml:space="preserve"> логического аппарата </w:t>
      </w:r>
    </w:p>
    <w:p w14:paraId="3A9FF091" w14:textId="77777777" w:rsidR="00DF41C8" w:rsidRDefault="00DF41C8" w:rsidP="00DF41C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дипломного проекта</w:t>
      </w:r>
    </w:p>
    <w:p w14:paraId="24DCCA10" w14:textId="77777777" w:rsidR="00DF41C8" w:rsidRDefault="00DF41C8" w:rsidP="00DF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DF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Пейзаж «Осень в сквере» в технике масляной живописи».</w:t>
      </w:r>
    </w:p>
    <w:p w14:paraId="4540840E" w14:textId="77777777"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при помощи живописных средств передать осеннее настроение в пейзаже?</w:t>
      </w:r>
    </w:p>
    <w:p w14:paraId="5716E86C" w14:textId="77777777"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: выполнение пейзажа «Осень в скве</w:t>
      </w:r>
      <w:r w:rsidR="00792DA8">
        <w:rPr>
          <w:rFonts w:ascii="Times New Roman" w:hAnsi="Times New Roman" w:cs="Times New Roman"/>
          <w:bCs/>
          <w:sz w:val="28"/>
          <w:szCs w:val="28"/>
        </w:rPr>
        <w:t>ре» в технике масляной живописи</w:t>
      </w:r>
    </w:p>
    <w:p w14:paraId="24DF612F" w14:textId="77777777" w:rsidR="00DF41C8" w:rsidRDefault="00DF41C8" w:rsidP="00DF41C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14:paraId="28A01BC5" w14:textId="77777777" w:rsidR="00DF41C8" w:rsidRPr="00792DA8" w:rsidRDefault="00792DA8" w:rsidP="00792DA8">
      <w:pPr>
        <w:pStyle w:val="aa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искусствоведческую литературу по особенностям пейзажной живописи.</w:t>
      </w:r>
    </w:p>
    <w:p w14:paraId="21562A49" w14:textId="77777777" w:rsid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приемы и техники масляной живописи.</w:t>
      </w:r>
    </w:p>
    <w:p w14:paraId="01A10492" w14:textId="77777777" w:rsidR="00DF41C8" w:rsidRPr="00792DA8" w:rsidRDefault="00DF41C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DA8">
        <w:rPr>
          <w:rFonts w:ascii="Times New Roman" w:hAnsi="Times New Roman" w:cs="Times New Roman"/>
          <w:bCs/>
          <w:sz w:val="28"/>
          <w:szCs w:val="28"/>
        </w:rPr>
        <w:t>Проанализировать работы художников-пейзажистов.</w:t>
      </w:r>
    </w:p>
    <w:p w14:paraId="1939048C" w14:textId="77777777" w:rsidR="00792DA8" w:rsidRP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DA8">
        <w:rPr>
          <w:rFonts w:ascii="Times New Roman" w:hAnsi="Times New Roman" w:cs="Times New Roman"/>
          <w:bCs/>
          <w:sz w:val="28"/>
          <w:szCs w:val="28"/>
        </w:rPr>
        <w:t>Разработать предварительные эскизы и этюды пейзажа.</w:t>
      </w:r>
    </w:p>
    <w:p w14:paraId="3B70287B" w14:textId="77777777" w:rsidR="00792DA8" w:rsidRPr="00792DA8" w:rsidRDefault="00792DA8" w:rsidP="00792DA8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пейзаж</w:t>
      </w:r>
      <w:r w:rsidRPr="00792DA8">
        <w:rPr>
          <w:rFonts w:ascii="Times New Roman" w:hAnsi="Times New Roman" w:cs="Times New Roman"/>
          <w:bCs/>
          <w:sz w:val="28"/>
          <w:szCs w:val="28"/>
        </w:rPr>
        <w:t xml:space="preserve"> «Осень в сквере»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CDCFCF" w14:textId="77777777" w:rsidR="00792DA8" w:rsidRPr="00792DA8" w:rsidRDefault="00792DA8" w:rsidP="00792DA8">
      <w:pPr>
        <w:pStyle w:val="aa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AA278A" w14:textId="77777777" w:rsidR="00894F64" w:rsidRPr="007974AE" w:rsidRDefault="00894F64" w:rsidP="00894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BD631" w14:textId="77777777" w:rsidR="00894F64" w:rsidRPr="005D14F8" w:rsidRDefault="00894F64" w:rsidP="00894F64">
      <w:pPr>
        <w:shd w:val="clear" w:color="auto" w:fill="FFFFFF"/>
        <w:tabs>
          <w:tab w:val="left" w:pos="28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6D14CF58" w14:textId="77777777" w:rsidR="00894F64" w:rsidRPr="007974AE" w:rsidRDefault="00894F64" w:rsidP="00894F64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списка литературы</w:t>
      </w:r>
    </w:p>
    <w:p w14:paraId="52634FFD" w14:textId="77777777" w:rsidR="00894F64" w:rsidRPr="007974AE" w:rsidRDefault="00894F64" w:rsidP="00894F64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081D7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7974AE">
        <w:rPr>
          <w:rFonts w:ascii="Times New Roman" w:hAnsi="Times New Roman" w:cs="Times New Roman"/>
          <w:sz w:val="28"/>
          <w:szCs w:val="28"/>
        </w:rPr>
        <w:t>-25 наименований, в зависимости от характера работы) - обязательный раздел выпускной квалификационной работы. Он характеризует уровень осведомленности исследователя в историческом и современном состоянии вопроса, над которым работает. В список литературы включаются печатные издания (книги, брошюры, статьи и т.д.). Список литературы - это рабочий документ, а не библиография по теме. Он составляется в соответствии с ГОСТом. Фамилии авторов располагаются в алфавитном порядке. Сначала указываются фамилия, и инициалы автора книги или статьи, а затем название работы, место и год издания. Слово "журнал" не пишется, а ставятся косые линии (//)</w:t>
      </w:r>
      <w:r w:rsidRPr="007974A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974AE">
        <w:rPr>
          <w:rFonts w:ascii="Times New Roman" w:hAnsi="Times New Roman" w:cs="Times New Roman"/>
          <w:sz w:val="28"/>
          <w:szCs w:val="28"/>
        </w:rPr>
        <w:t>указывается название журнала без кавычек, затем год и номер. Сборники даются по их названию в алфавитном порядке, указываются редактор, место и год издания. Если место издания Москва - пишут М., а Санкт-Петербург - С.-Пб. Названия других городов не сокращаются.</w:t>
      </w:r>
    </w:p>
    <w:p w14:paraId="7981E247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дипломной работы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делать ссылки на источники, указанные в списке литературы.</w:t>
      </w:r>
    </w:p>
    <w:p w14:paraId="06D2C172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3EB6F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списка литературы</w:t>
      </w:r>
    </w:p>
    <w:p w14:paraId="547BE3EE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FE3FCCD" w14:textId="77777777"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5866080F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D4FFB25" w14:textId="77777777"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народные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промыслы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метод. работ.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/ сост. О.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Новосибирск, 2008. – 72 с.</w:t>
      </w:r>
    </w:p>
    <w:p w14:paraId="60629028" w14:textId="77777777"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 Ю.А. Равновесие композиционное и конструктивное // Искусство в школе. – 2006. - № 6. – с.36-38</w:t>
      </w:r>
    </w:p>
    <w:p w14:paraId="404146F1" w14:textId="77777777"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С.Б. Русская народная художественная традиция в современном обществе. – М.: Наука, 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. - 208 c.</w:t>
      </w:r>
    </w:p>
    <w:p w14:paraId="234B616C" w14:textId="77777777" w:rsidR="00792DA8" w:rsidRDefault="00792DA8" w:rsidP="00792DA8">
      <w:pPr>
        <w:widowControl/>
        <w:autoSpaceDE/>
        <w:adjustRightInd/>
        <w:rPr>
          <w:rFonts w:ascii="Times New Roman" w:hAnsi="Times New Roman" w:cs="Times New Roman"/>
          <w:vanish/>
          <w:sz w:val="24"/>
          <w:szCs w:val="24"/>
        </w:rPr>
      </w:pPr>
    </w:p>
    <w:p w14:paraId="1DE525DB" w14:textId="77777777" w:rsidR="00792DA8" w:rsidRDefault="00792DA8" w:rsidP="00792DA8">
      <w:pPr>
        <w:numPr>
          <w:ilvl w:val="0"/>
          <w:numId w:val="29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Artvek.Ru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Об искусстве и его создателях [Электронный ресурс]. – URL: </w:t>
      </w:r>
      <w:hyperlink r:id="rId7" w:history="1">
        <w:r>
          <w:rPr>
            <w:rStyle w:val="aff"/>
            <w:rFonts w:ascii="Times New Roman" w:hAnsi="Times New Roman" w:cs="Times New Roman"/>
            <w:sz w:val="28"/>
            <w:szCs w:val="28"/>
          </w:rPr>
          <w:t>http://www.artvek.ru/</w:t>
        </w:r>
      </w:hyperlink>
    </w:p>
    <w:p w14:paraId="7AEA102E" w14:textId="77777777" w:rsidR="00894F64" w:rsidRPr="003374D8" w:rsidRDefault="00894F64" w:rsidP="00894F64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07BBBD0" w14:textId="77777777"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25E0BADC" w14:textId="77777777" w:rsidR="00894F64" w:rsidRPr="007974AE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приложений</w:t>
      </w:r>
    </w:p>
    <w:p w14:paraId="396D486A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7FDC38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74AE">
        <w:rPr>
          <w:rFonts w:ascii="Times New Roman" w:hAnsi="Times New Roman" w:cs="Times New Roman"/>
          <w:sz w:val="28"/>
          <w:szCs w:val="28"/>
        </w:rPr>
        <w:t xml:space="preserve">- важная часть работы. Их нельзя рассматривать лишь как иллюстрации к выполненному исследованию, так как они должны иметь прямую и глубокую связь с текстом работы. Это могут быть </w:t>
      </w:r>
      <w:r>
        <w:rPr>
          <w:rFonts w:ascii="Times New Roman" w:hAnsi="Times New Roman" w:cs="Times New Roman"/>
          <w:sz w:val="28"/>
          <w:szCs w:val="28"/>
        </w:rPr>
        <w:t>электрическ</w:t>
      </w:r>
      <w:r w:rsidRPr="007974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схемы, чертежи, технологические карты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т.п. Все материалы, представленные в приложении, обеспечивают доказательность и репрезентативность выполненного исследования. При большом числе однотипных таблиц, повторяющихся рисунков, их также можно вынести в приложение, оставив в тексте лишь основные. Все материалы приложения нумеруются, подписываются в правом верхнем углу листа, </w:t>
      </w:r>
      <w:r w:rsidRPr="006A6A41">
        <w:rPr>
          <w:rFonts w:ascii="Times New Roman" w:hAnsi="Times New Roman" w:cs="Times New Roman"/>
          <w:sz w:val="28"/>
          <w:szCs w:val="28"/>
        </w:rPr>
        <w:t>(Приложение 1, Приложение 2 и т.д.), при</w:t>
      </w:r>
      <w:r w:rsidRPr="007974AE">
        <w:rPr>
          <w:rFonts w:ascii="Times New Roman" w:hAnsi="Times New Roman" w:cs="Times New Roman"/>
          <w:sz w:val="28"/>
          <w:szCs w:val="28"/>
        </w:rPr>
        <w:t xml:space="preserve"> большом объеме приложений материалы целесообразно сброшюровать в отдельном томе (папке).</w:t>
      </w:r>
    </w:p>
    <w:p w14:paraId="34301A13" w14:textId="77777777" w:rsidR="00894F64" w:rsidRPr="007974AE" w:rsidRDefault="00894F64" w:rsidP="00894F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дипломной работы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ссылаться на материал приложений.</w:t>
      </w:r>
    </w:p>
    <w:p w14:paraId="34651A8D" w14:textId="77777777" w:rsidR="00894F64" w:rsidRPr="007974AE" w:rsidRDefault="00894F64" w:rsidP="00894F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5B87049" w14:textId="77777777" w:rsidR="00894F64" w:rsidRPr="007974AE" w:rsidRDefault="00894F64" w:rsidP="00894F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74AE">
        <w:rPr>
          <w:rFonts w:ascii="Times New Roman" w:hAnsi="Times New Roman" w:cs="Times New Roman"/>
          <w:sz w:val="28"/>
          <w:szCs w:val="28"/>
          <w:u w:val="single"/>
        </w:rPr>
        <w:t>Материалы, которые могут входить в приложения</w:t>
      </w:r>
    </w:p>
    <w:p w14:paraId="2FB86AED" w14:textId="77777777" w:rsidR="00894F64" w:rsidRDefault="00894F64" w:rsidP="00543471">
      <w:pPr>
        <w:numPr>
          <w:ilvl w:val="0"/>
          <w:numId w:val="2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вариант работы на диске/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-карте</w:t>
      </w:r>
    </w:p>
    <w:p w14:paraId="50EAC7BC" w14:textId="77777777" w:rsidR="00894F64" w:rsidRPr="007974AE" w:rsidRDefault="00894F64" w:rsidP="00543471">
      <w:pPr>
        <w:numPr>
          <w:ilvl w:val="0"/>
          <w:numId w:val="2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Фотографии.</w:t>
      </w:r>
    </w:p>
    <w:p w14:paraId="59FD55A1" w14:textId="77777777" w:rsidR="00894F64" w:rsidRPr="007974AE" w:rsidRDefault="00894F64" w:rsidP="00543471">
      <w:pPr>
        <w:numPr>
          <w:ilvl w:val="0"/>
          <w:numId w:val="2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Образцы работ (упражнения, документация, проекты, изделия и т.п.).</w:t>
      </w:r>
    </w:p>
    <w:p w14:paraId="66CAF5A0" w14:textId="77777777" w:rsidR="00894F64" w:rsidRPr="007974AE" w:rsidRDefault="00894F64" w:rsidP="00543471">
      <w:pPr>
        <w:numPr>
          <w:ilvl w:val="0"/>
          <w:numId w:val="2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Образцы оформления таблиц.</w:t>
      </w:r>
    </w:p>
    <w:p w14:paraId="133DE9CC" w14:textId="77777777" w:rsidR="00894F64" w:rsidRDefault="00894F64" w:rsidP="00543471">
      <w:pPr>
        <w:numPr>
          <w:ilvl w:val="0"/>
          <w:numId w:val="2"/>
        </w:numPr>
        <w:shd w:val="clear" w:color="auto" w:fill="FFFFFF"/>
        <w:tabs>
          <w:tab w:val="left" w:pos="6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Инструкционные карты.</w:t>
      </w:r>
    </w:p>
    <w:p w14:paraId="493EF573" w14:textId="77777777" w:rsidR="00894F64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0F5B1B6A" w14:textId="77777777"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53774CB" w14:textId="77777777" w:rsidR="00894F64" w:rsidRPr="005D14F8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защиты выпускной квалификационной работы </w:t>
      </w:r>
    </w:p>
    <w:p w14:paraId="2B886DEF" w14:textId="77777777" w:rsidR="00894F64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E29AA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C228DB">
        <w:rPr>
          <w:rFonts w:ascii="Times New Roman" w:hAnsi="Times New Roman" w:cs="Times New Roman"/>
          <w:sz w:val="28"/>
          <w:szCs w:val="28"/>
        </w:rPr>
        <w:t>– это выступление перед Государственной экзаменационной комиссией для того, чтобы доказать, что студент умеет правильно применять полученные за годы учебы знания</w:t>
      </w:r>
      <w:r>
        <w:rPr>
          <w:rFonts w:ascii="Times New Roman" w:hAnsi="Times New Roman" w:cs="Times New Roman"/>
          <w:sz w:val="28"/>
          <w:szCs w:val="28"/>
        </w:rPr>
        <w:t>, умения и практический опыт</w:t>
      </w:r>
      <w:r w:rsidRPr="00C228DB">
        <w:rPr>
          <w:rFonts w:ascii="Times New Roman" w:hAnsi="Times New Roman" w:cs="Times New Roman"/>
          <w:sz w:val="28"/>
          <w:szCs w:val="28"/>
        </w:rPr>
        <w:t>.</w:t>
      </w:r>
    </w:p>
    <w:p w14:paraId="6AC12F4E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Как подготовиться к защите выпускной квалификационной работы?</w:t>
      </w:r>
    </w:p>
    <w:p w14:paraId="1040A74B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Необходимо текст речи подготовить заблаговременно. Таким образом Вы сможете показать его научному руководителю заранее и избежать ошибок и неточностей на защите ВКР. Также это придаст Вам уверенности, так как Вы будете произносить уже отрепетированную речь.</w:t>
      </w:r>
    </w:p>
    <w:p w14:paraId="1B5EA790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Доклад студента на защите ВКР не должен длиться более 10 минут. Практика показывает, что при средней скорости чтения, объем доклада должен быть равен примерно 4 страницам (шрифт – Times New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>, кегль – 14, интервал – 1,5) для того чтобы уложиться в 10 минут. Свое выступление необходимо прорепетировать несколько раз с часами в руках. Однако следует помнить, что для получения отличной оценки лучше рассказывать, а не зачитывать текст.</w:t>
      </w:r>
    </w:p>
    <w:p w14:paraId="194F0573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Для того, чтобы сделать результаты вашей научно-исследовательской работы более наглядными, нужно использовать презентацию к дипломной работе. В ней обычно показаны результаты в виде фото, графиков, таблиц и диаграмм. Но не следует перегружать Ваше выступление большим количеством слайдов, лучше представить не более 12-15. Особенное внимание при оформлении слайдов следует уделить правописанию и орфографии. Ошибки могут испортить впечатление комиссии о Вашей дипломной работе/дипломном проекте.</w:t>
      </w:r>
      <w:r>
        <w:rPr>
          <w:rFonts w:ascii="Times New Roman" w:hAnsi="Times New Roman" w:cs="Times New Roman"/>
          <w:sz w:val="28"/>
          <w:szCs w:val="28"/>
        </w:rPr>
        <w:t xml:space="preserve"> Соблюдайте требования к оформлению презентаций.</w:t>
      </w:r>
    </w:p>
    <w:p w14:paraId="0790C0DB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Кроме того, можно использовать раздаточный материал. В нем также показаны различные графики, тесты и т.д. Можно оформить экземпляры в скоросшиватели для каждого члена комиссии. По ходу выступления будет уместным обратить внимание членов комиссии на определенную таблицу или график.</w:t>
      </w:r>
    </w:p>
    <w:p w14:paraId="57434E40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</w:t>
      </w:r>
      <w:r w:rsidRPr="00C228DB">
        <w:rPr>
          <w:rFonts w:ascii="Times New Roman" w:hAnsi="Times New Roman" w:cs="Times New Roman"/>
          <w:sz w:val="28"/>
          <w:szCs w:val="28"/>
        </w:rPr>
        <w:t xml:space="preserve">ыступление должно иметь четкую структуру. Начать защиту ВКР нужно с объяснения, почему проблема важна и актуальна, какие ученые/художники занимались данной проблемой, почему тема исследования недостаточно изучена. Далее нужно рассказать: при защите дипломной работы -  об объекте, предмете, целях и задачах исследования, при защите дипломного проекта – о целях и задачах. Чтобы сэкономить время доклада, эту информацию удобнее представить в презентации или в раздаточном материале. Обратите внимание, что цели работы должны логически вытекать из проблемы. Задачи ВКР лучше не зачитывать, а представить на слайде. </w:t>
      </w:r>
    </w:p>
    <w:p w14:paraId="4C1DCC09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Далее стоит остановиться на главных элементах работы, показать и объяснить, какие результаты достигнуты в процессе работы. Особое внимание нужно обратить на практическую значимость работы. Если студентом дается определение, то необходимо продублировать его на слайде. Что касается практической части, в ней следует перечислить основные методы, приемы работы, кратко описать процесс  и представить результаты исследования. При выступлении следует учесть замечания рецензента (при их наличии). В конце нужно сделать основные выводы, а также определить, была ли достигнута цель работы. </w:t>
      </w:r>
    </w:p>
    <w:p w14:paraId="2E29467E" w14:textId="77777777" w:rsidR="00894F64" w:rsidRPr="00C228DB" w:rsidRDefault="00AC37B3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4F64" w:rsidRPr="00C228DB">
          <w:rPr>
            <w:rFonts w:ascii="Times New Roman" w:hAnsi="Times New Roman" w:cs="Times New Roman"/>
            <w:sz w:val="28"/>
            <w:szCs w:val="28"/>
          </w:rPr>
          <w:t>Говорить</w:t>
        </w:r>
      </w:hyperlink>
      <w:r w:rsidR="00894F64" w:rsidRPr="00C228DB">
        <w:rPr>
          <w:rFonts w:ascii="Times New Roman" w:hAnsi="Times New Roman" w:cs="Times New Roman"/>
          <w:sz w:val="28"/>
          <w:szCs w:val="28"/>
        </w:rPr>
        <w:t> нужно внятно, спокойно и достаточно громко. Без необходимости не усложняйте свою речь, т.к. необходимо, чтобы каждый член комиссии легко мог понять вас. При этом необходимо выдерживать баланс между научностью, доступностью и простотой речи.</w:t>
      </w:r>
    </w:p>
    <w:p w14:paraId="008225B8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Следует не забывать, что защищаемая вами ВКР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совместный труд с научным руководителем. Это значит, что на защите диплома стоит избегать оборотов от первого лица, оптимально придерживаться обезличенной формы, в крайнем случае, использовать местоимения «мы, нами» и т.д.</w:t>
      </w:r>
    </w:p>
    <w:p w14:paraId="1BEDC46F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После вашего выступления, зачитывается отзыв руководителя и рецензия.</w:t>
      </w:r>
    </w:p>
    <w:p w14:paraId="0B959FD5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Далее члены комиссии будут задавать вопросы. Чтобы не оказаться в непростой ситуации, перечитайте весь текст работы перед защитой и освежите в памяти основные моменты, особое внимание обратите на теоретический материал. К вопросам надо готовиться заранее. Можно заранее составить перечень потенциальных вопросов. Он должен формироваться из собственных вопросов, возникающих в процессе написания диплома (обязательно необходимо сразу их записывать); вопросов, которые возникают у научного руководителя или которые он задает вам; вопросов на предзащите. Можно попросить </w:t>
      </w:r>
      <w:r>
        <w:rPr>
          <w:rFonts w:ascii="Times New Roman" w:hAnsi="Times New Roman" w:cs="Times New Roman"/>
          <w:sz w:val="28"/>
          <w:szCs w:val="28"/>
        </w:rPr>
        <w:t>сокурсников</w:t>
      </w:r>
      <w:r w:rsidRPr="00C228DB">
        <w:rPr>
          <w:rFonts w:ascii="Times New Roman" w:hAnsi="Times New Roman" w:cs="Times New Roman"/>
          <w:sz w:val="28"/>
          <w:szCs w:val="28"/>
        </w:rPr>
        <w:t xml:space="preserve"> или  знакомых предположить, какие вопросы могут быть заданы по данной теме. То же самое можно проделать самостоятельно. Кроме того, потенциальные вопросы можно посмотреть в учебниках в конце глав, в которых рассматриваются материалы, составляющие тему диплома. Также будет полезно продумать ответы на возможные вопросы с научным руководителем.</w:t>
      </w:r>
    </w:p>
    <w:p w14:paraId="062174A1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Если член комиссии задает вопрос, ни в коем случае не перебивайте, а дослушайте его до конца. Иногда вопросы касаются уточнения определений. Для этого перед защитой ВКР заготовьте шпаргалку с основными понятиями и именами ученых/художников. Для ответов на вопросы по практической части работы пригодится шпаргалка со статистическими данными исследования. Ни в коем случае не бойтесь вопросов на защите ВКР, так как члены комиссии не могут знать всего и вряд ли помнят наизусть точные формулировки и определения. Не бойтесь высказывать своё мнение. Необходимо заранее обсудить с научным руководителем ситуацию, когда вы не знаете ответа на заданный вопрос или суть вопроса непонятна. Оптимальная линия поведения в такой ситуации - ответ, имеющий отношение к теме диплома, но без «воды». Даже если комиссия не согласна с вашей точкой зрения, она будет оценивать не только ее суть, но и то, насколько качественно она была аргументирована. Не отвечать на вопрос или уклоняться от ответа строго не рекомендуется.</w:t>
      </w:r>
    </w:p>
    <w:p w14:paraId="4C83EFD5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Отвечать на вопросы, конечно, трудно, но возможно. Делать это нужно уверенно, с опорой на материалы дипломной работы, преддипломной практики и Вашего личного опыта.</w:t>
      </w:r>
    </w:p>
    <w:p w14:paraId="7C94AE6E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Поймите: члены экзаменационной комиссии не стремятся завалить дипломника, а хотят просто разговорить, понять, как он сам понимает то, о чем написал в своей дипломной работе, как видит применение ее материалов в практической деятельности, какой опыт организации уже имеют на этот счет и т.д.</w:t>
      </w:r>
    </w:p>
    <w:p w14:paraId="6EF4B7A1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Также вполне возможно, что члены комиссии не все поняли в дипломной работе по Вашему выступлению и задают вопросы, чтобы уточнить ее отдельные положения. Даже если вопрос вдруг покажется Вам резким или обидным, не показывайте этого комиссии, ведь люди разные и манера общения со студентами у преподавателей также бывает неоднозначна. Ваша задача правильно ответить на вопрос, а не демонстрировать свое настроение.</w:t>
      </w:r>
    </w:p>
    <w:p w14:paraId="3D359D7D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Поэтому не бойтесь говорить, рассуждать и улыбайтесь членам комиссии, беседуя с ними. Это создаст общую благожелательную атмосферу на защите и представит Вас в выгодном свете как человека коммуникабельного, вполне сведущего, который открыто стремится разговаривать с людьми, умеет изложить свою точку зрения, рассуждать о профессиональных проблемах и т.д. Что еще нужно от современного специалиста?</w:t>
      </w:r>
    </w:p>
    <w:p w14:paraId="4CE7A3F1" w14:textId="77777777" w:rsidR="00894F64" w:rsidRPr="00C228DB" w:rsidRDefault="00894F64" w:rsidP="0089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Следуя вышеизложенным правилам, можно уверенно себя чувствовать, когда подойдет ответственный день. Кстати, не стоит забывать о безупречном внешнем виде и хороших манерах. Будьте уверены в себе, ведь Вы проделали колоссальную работу и вооружились знаниями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8DB">
        <w:rPr>
          <w:rFonts w:ascii="Times New Roman" w:hAnsi="Times New Roman" w:cs="Times New Roman"/>
          <w:sz w:val="28"/>
          <w:szCs w:val="28"/>
        </w:rPr>
        <w:t xml:space="preserve"> умениями. А это – путь к успеху и отличной оценки Вашего труда.</w:t>
      </w:r>
    </w:p>
    <w:p w14:paraId="6D894517" w14:textId="77777777" w:rsidR="00894F64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 10</w:t>
      </w:r>
    </w:p>
    <w:p w14:paraId="462C7CD0" w14:textId="77777777"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3BD2256" w14:textId="77777777"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подготовки электронной презентации</w:t>
      </w:r>
    </w:p>
    <w:p w14:paraId="79DB10DC" w14:textId="77777777"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2BD08" w14:textId="77777777" w:rsidR="00894F64" w:rsidRPr="00471499" w:rsidRDefault="00894F64" w:rsidP="00894F64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0C6D">
        <w:rPr>
          <w:rFonts w:ascii="Times New Roman" w:hAnsi="Times New Roman" w:cs="Times New Roman"/>
          <w:sz w:val="28"/>
          <w:szCs w:val="28"/>
        </w:rPr>
        <w:t>Электронная презентация, выполненная в среде Microsoft PowerPoint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C6D">
        <w:rPr>
          <w:rFonts w:ascii="Times New Roman" w:hAnsi="Times New Roman" w:cs="Times New Roman"/>
          <w:sz w:val="28"/>
          <w:szCs w:val="28"/>
        </w:rPr>
        <w:t>или ее аналогах — удобный способ преподнести информацию самой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C6D">
        <w:rPr>
          <w:rFonts w:ascii="Times New Roman" w:hAnsi="Times New Roman" w:cs="Times New Roman"/>
          <w:sz w:val="28"/>
          <w:szCs w:val="28"/>
        </w:rPr>
        <w:t xml:space="preserve"> Основным преимуществом презентации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очевидно, возможность демонстрации тек</w:t>
      </w:r>
      <w:r>
        <w:rPr>
          <w:rFonts w:ascii="Times New Roman" w:hAnsi="Times New Roman" w:cs="Times New Roman"/>
          <w:sz w:val="28"/>
          <w:szCs w:val="28"/>
        </w:rPr>
        <w:t>ста, графики (фотографий, рисун</w:t>
      </w:r>
      <w:r w:rsidRPr="00990C6D">
        <w:rPr>
          <w:rFonts w:ascii="Times New Roman" w:hAnsi="Times New Roman" w:cs="Times New Roman"/>
          <w:sz w:val="28"/>
          <w:szCs w:val="28"/>
        </w:rPr>
        <w:t>ков, схем), анимации и видео в любом с</w:t>
      </w:r>
      <w:r>
        <w:rPr>
          <w:rFonts w:ascii="Times New Roman" w:hAnsi="Times New Roman" w:cs="Times New Roman"/>
          <w:sz w:val="28"/>
          <w:szCs w:val="28"/>
        </w:rPr>
        <w:t>очетании без необходимости пере</w:t>
      </w:r>
      <w:r w:rsidRPr="00990C6D">
        <w:rPr>
          <w:rFonts w:ascii="Times New Roman" w:hAnsi="Times New Roman" w:cs="Times New Roman"/>
          <w:sz w:val="28"/>
          <w:szCs w:val="28"/>
        </w:rPr>
        <w:t>ключения между различными приложениями — программой для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изображений, видеопроигрывателем и т.</w:t>
      </w:r>
      <w:r>
        <w:rPr>
          <w:rFonts w:ascii="Times New Roman" w:hAnsi="Times New Roman" w:cs="Times New Roman"/>
          <w:sz w:val="28"/>
          <w:szCs w:val="28"/>
        </w:rPr>
        <w:t xml:space="preserve"> д. Для проведения успешной пре</w:t>
      </w:r>
      <w:r w:rsidRPr="00990C6D">
        <w:rPr>
          <w:rFonts w:ascii="Times New Roman" w:hAnsi="Times New Roman" w:cs="Times New Roman"/>
          <w:sz w:val="28"/>
          <w:szCs w:val="28"/>
        </w:rPr>
        <w:t>зентации, способной завоевать внимание слушателей и произвести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должное впечатление, необходимо подготовить грамотную речь,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90C6D">
        <w:rPr>
          <w:rFonts w:ascii="Times New Roman" w:hAnsi="Times New Roman" w:cs="Times New Roman"/>
          <w:sz w:val="28"/>
          <w:szCs w:val="28"/>
        </w:rPr>
        <w:t xml:space="preserve"> озвучить</w:t>
      </w:r>
      <w:proofErr w:type="gramEnd"/>
      <w:r w:rsidRPr="00990C6D">
        <w:rPr>
          <w:rFonts w:ascii="Times New Roman" w:hAnsi="Times New Roman" w:cs="Times New Roman"/>
          <w:sz w:val="28"/>
          <w:szCs w:val="28"/>
        </w:rPr>
        <w:t>, соблюдая несложные правил</w:t>
      </w:r>
      <w:r>
        <w:rPr>
          <w:rFonts w:ascii="Times New Roman" w:hAnsi="Times New Roman" w:cs="Times New Roman"/>
          <w:sz w:val="28"/>
          <w:szCs w:val="28"/>
        </w:rPr>
        <w:t>а поведения при публичном высту</w:t>
      </w:r>
      <w:r w:rsidRPr="00990C6D">
        <w:rPr>
          <w:rFonts w:ascii="Times New Roman" w:hAnsi="Times New Roman" w:cs="Times New Roman"/>
          <w:sz w:val="28"/>
          <w:szCs w:val="28"/>
        </w:rPr>
        <w:t>плении, а также уделить определенное внимание оформлению слайдов.</w:t>
      </w:r>
      <w:r w:rsidR="00AC37B3">
        <w:rPr>
          <w:rFonts w:ascii="Times New Roman" w:hAnsi="Times New Roman" w:cs="Times New Roman"/>
          <w:sz w:val="28"/>
          <w:szCs w:val="28"/>
        </w:rPr>
        <w:pict w14:anchorId="129EF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8.8pt;margin-top:0;width:60pt;height:45.75pt;z-index:251658240;mso-wrap-distance-left:3.75pt;mso-wrap-distance-right:3.75pt;mso-position-horizontal:right;mso-position-horizontal-relative:text;mso-position-vertical-relative:line" o:allowoverlap="f"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AD884" w14:textId="77777777" w:rsidR="00894F64" w:rsidRPr="00990C6D" w:rsidRDefault="00894F64" w:rsidP="00894F64">
      <w:pPr>
        <w:shd w:val="clear" w:color="auto" w:fill="FFFFFF"/>
        <w:spacing w:before="144" w:after="288" w:line="306" w:lineRule="atLeas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Первое, на что необходимо обратить внимание при подготовке – </w:t>
      </w:r>
      <w:r w:rsidRPr="00990C6D">
        <w:rPr>
          <w:rFonts w:ascii="Times New Roman" w:hAnsi="Times New Roman" w:cs="Times New Roman"/>
          <w:b/>
          <w:sz w:val="28"/>
          <w:szCs w:val="28"/>
        </w:rPr>
        <w:t>презентация должна сопровождать защитное слово выпускника, а не заменять его полностью!</w:t>
      </w:r>
    </w:p>
    <w:p w14:paraId="5210F60D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Используйте самые простые шаблоны. Не нужно сложных узоров и ярких цветов. Используйте простой, желательно белый, фон. Шрифт презентации, соответственно, тоже простой и не экзотичный – чёрный Times New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. Очень часто выпускники неправильно выбирают размер шрифта. Не нужно думать, что все слушатели имеют идеальное зрение. Поэтому используйте размер шрифта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не менее 24. Соответственно, заголовки делаем ещё большего размера.</w:t>
      </w:r>
    </w:p>
    <w:p w14:paraId="6FBC301B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Никаких фоновых фотографий – их нужно выносить на отдельные слайды.</w:t>
      </w:r>
    </w:p>
    <w:p w14:paraId="218E5E6B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На протяжении всей презентации используйте сочетание не больше 2-х цветов. И выдерживайте работу в одном стиле.</w:t>
      </w:r>
    </w:p>
    <w:p w14:paraId="6DC8E3D8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делайте сложную анимацию. Лучше обойтись вообще без неё. Все выпрыгивания и выскакивания отвлекают от сути презентации.</w:t>
      </w:r>
    </w:p>
    <w:p w14:paraId="4ED9BF6B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Заголовки выделяются по цветовой схеме, ставится жирный шрифт и можно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подчеркнуть. Остальные фразы в тексте оформляются обычно, НО подчёркиваются или выделяются главные мысли, то есть то, на что хотите обратить внимание. Сильно не увлекайтесь, здесь главное – знать меру.</w:t>
      </w:r>
    </w:p>
    <w:p w14:paraId="12913FB8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Текста должно быть мало. На слайдах должны быть фотографии и схемы, а не простыни текста. Совершенно неуместно проговаривать то, что написано на слайде. Текст слайда должен подчёркивать или иллюстрировать ваши слова. Это могут быть какие-то цифры, фактические данные, примеры, которые слишком скучно и долго приводить в речи. Смысл и идея слайда должны быть понятны при первом взгляде на него. Если аудитория переключится на обдумывание значения запутанного слайда, она уже не будет воспринимать вашу речь – то, ради чего все здесь и собрались. Некоторые опытные презентаторы советуют ограничиться пятью словами в строке и пятью строками на каждом слайде. Помните, что слайд – вспомогательное средство во время устного выступления.</w:t>
      </w:r>
    </w:p>
    <w:p w14:paraId="69463322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размещайте на слайдах большие таблицы, схемы и диаграммы. Во-первых, их всё равно не видно, во-вторых, это очень скучно. Если они действительно важны для вашего выступления, поместите их в раздаточный материал и раздайте его каждому члену комиссии (в данном случае экономия бумаги не уместна). По ходу выступления предложите членам комиссии ознакомиться с материалом. При объяснении таблиц необходимо говорить, чему соответствуют строки, а чему – столбцы.</w:t>
      </w:r>
    </w:p>
    <w:p w14:paraId="45248F85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Сделайте гиперссылки для более быстрого возвращения к тем моментам, которые могут заинтересовать членов комиссии и слушателей в аудитории.</w:t>
      </w:r>
    </w:p>
    <w:p w14:paraId="26A2B7EF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смотрите на слайды во время презентации. Нужно держать зрительный контакт. И если постоянно оглядываться, это может насторожить членов комиссии – вы не знаете своих слайдов, вы их сами делали?</w:t>
      </w:r>
    </w:p>
    <w:p w14:paraId="4B7724C4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переключать слайды. Зачастую люди ставят автопереключение слайдов по времени, чтобы упростить себе работу. Возможно, они даже рассчитывают точное время, чтобы речь совпадала с нужными слайдами. Во время же показа человек начинает нервничать, сбиваться с заученного текста или же говорить быстрее. В итоге речь перестаёт соответствовать информации на экране целиком и полностью. Возникает необходимость вернуть несколько слайдов назад, что окончательно заваливает показ. Оценка же вашей работы будет соответствующая. Решить проблему переключения слайдов можно следующими способами: 1) переключать самому (самый надёжный), заранее разберитесь, какими клавишами пульта переключаются слайды; 2) договориться с товарищем: пусть он в определённых местах (отметьте их заранее в тексте защитного слова) вашей речи переключает слайды. Если же заранее с ним поговорить не получается, то переключить слайд можно по «условным» сигналам, например «...а на следующем слайде мы видим...», «Следующий слайд, пожалуйста». </w:t>
      </w:r>
      <w:proofErr w:type="gramStart"/>
      <w:r w:rsidRPr="00471499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471499">
        <w:rPr>
          <w:rFonts w:ascii="Times New Roman" w:hAnsi="Times New Roman" w:cs="Times New Roman"/>
          <w:sz w:val="28"/>
          <w:szCs w:val="28"/>
        </w:rPr>
        <w:t xml:space="preserve"> многие во время защиты диплома при задержке смены слайдов либо многозначительно смотрят на помощника, либо всячески подмигивают и машут руками, не произнося при этом ни единого звука. Это приводит к задержке в смене слайдов, что снижает качество презентации. Вывод — Не бойтесь разговаривать!</w:t>
      </w:r>
    </w:p>
    <w:p w14:paraId="34CA3DFC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При правильном планировании презентации сначала должен отображаться новый слайд и аудитории даётся какое-то время на то, чтобы прочитать и усвоить информацию, а затем следуют комментарии докладчика, уточняющие и дополняющие показанное на экране.</w:t>
      </w:r>
    </w:p>
    <w:p w14:paraId="4DB8AAA9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Внимание членов комиссии должно быть большей частью сконцентрировано на вас, а не на презентации. Они должны иногда поглядывать на слайды, но вы всегда должны управлять их вниманием, держать зрительный контакт, отсылать к нужной информации на слайде или к нужной странице в раздаточном материале. Не бойтесь общаться с членами ГАК! Они не кусаются и, что самое главное, искренне интересуются темой вашей работы и результатами, полученными в ходе проведённого исследования.</w:t>
      </w:r>
    </w:p>
    <w:p w14:paraId="4078057D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Отредактируйте презентацию перед выступлением. Иногда выпускники не обращают должного внимания на грамотность оформления слайдов. В них не должно быть опечаток, ошибок в написании основных терминов и т. д. Безграмотное оформление слайдов значительно снижает ваши шансы на отличную оценку. К тому же лингвисту-переводчику это совсем непростительно, ведь мы работаем с языком.</w:t>
      </w:r>
    </w:p>
    <w:p w14:paraId="57775C0F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Внимательно продумайте каждый слайд. Прежде чем составить слайд ответьте на следующие вопросы: как идея этого слайда раскрывает основную идею всей презентации? Что будет на слайде? Что будет говориться? Как будет сделан переход к следующему слайду? Поэтому рекомендуем делать презентацию параллельно с текстом защитного слова.</w:t>
      </w:r>
    </w:p>
    <w:p w14:paraId="19138883" w14:textId="77777777" w:rsidR="00894F64" w:rsidRPr="00471499" w:rsidRDefault="00894F64" w:rsidP="0054347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44" w:after="288" w:line="306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Презентация выпускной квалификационной работы должна быть краткой, красочной, показывать только сущность работы.</w:t>
      </w:r>
    </w:p>
    <w:p w14:paraId="1D68D3FF" w14:textId="77777777" w:rsidR="00894F64" w:rsidRPr="005F178E" w:rsidRDefault="00894F64" w:rsidP="00894F64">
      <w:pPr>
        <w:pStyle w:val="18"/>
        <w:ind w:firstLine="567"/>
      </w:pPr>
      <w:r>
        <w:t>Приложение 11</w:t>
      </w:r>
    </w:p>
    <w:p w14:paraId="59999F46" w14:textId="77777777" w:rsidR="00894F64" w:rsidRDefault="00894F64" w:rsidP="00894F64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</w:p>
    <w:p w14:paraId="75801EC3" w14:textId="77777777" w:rsidR="00894F64" w:rsidRPr="00BE19C6" w:rsidRDefault="00894F64" w:rsidP="00894F64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  <w:r w:rsidRPr="00BE19C6">
        <w:rPr>
          <w:rFonts w:ascii="Times New Roman" w:hAnsi="Times New Roman" w:cs="Times New Roman"/>
          <w:b/>
          <w:smallCaps w:val="0"/>
        </w:rPr>
        <w:t>Форма заявки на выполнение выпускной квалификационной</w:t>
      </w:r>
      <w:r w:rsidRPr="005F178E">
        <w:rPr>
          <w:rFonts w:ascii="Times New Roman" w:hAnsi="Times New Roman" w:cs="Times New Roman"/>
          <w:sz w:val="32"/>
          <w:szCs w:val="32"/>
        </w:rPr>
        <w:t xml:space="preserve"> </w:t>
      </w:r>
      <w:r w:rsidRPr="00BE19C6">
        <w:rPr>
          <w:rFonts w:ascii="Times New Roman" w:hAnsi="Times New Roman" w:cs="Times New Roman"/>
          <w:b/>
          <w:smallCaps w:val="0"/>
        </w:rPr>
        <w:t>работы</w:t>
      </w:r>
    </w:p>
    <w:p w14:paraId="4F2912FA" w14:textId="77777777" w:rsidR="00894F64" w:rsidRPr="005F178E" w:rsidRDefault="00894F64" w:rsidP="00894F64">
      <w:pPr>
        <w:pStyle w:val="15"/>
        <w:ind w:firstLine="567"/>
        <w:jc w:val="center"/>
      </w:pPr>
    </w:p>
    <w:p w14:paraId="75C9EFA3" w14:textId="77777777" w:rsidR="00894F64" w:rsidRPr="005F178E" w:rsidRDefault="00894F64" w:rsidP="00894F64">
      <w:pPr>
        <w:pStyle w:val="15"/>
        <w:ind w:firstLine="567"/>
      </w:pPr>
    </w:p>
    <w:p w14:paraId="5EFB32DB" w14:textId="77777777" w:rsidR="00894F64" w:rsidRPr="005F178E" w:rsidRDefault="00894F64" w:rsidP="00894F64">
      <w:pPr>
        <w:pStyle w:val="15"/>
        <w:ind w:firstLine="567"/>
      </w:pPr>
    </w:p>
    <w:p w14:paraId="65DAD219" w14:textId="77777777" w:rsidR="00894F64" w:rsidRPr="005F178E" w:rsidRDefault="00894F64" w:rsidP="00894F64">
      <w:pPr>
        <w:pStyle w:val="15"/>
        <w:ind w:firstLine="567"/>
        <w:jc w:val="right"/>
      </w:pPr>
      <w:r w:rsidRPr="005F178E">
        <w:t xml:space="preserve">Директору </w:t>
      </w:r>
    </w:p>
    <w:p w14:paraId="16BB016B" w14:textId="77777777" w:rsidR="00894F64" w:rsidRDefault="00792DA8" w:rsidP="00894F64">
      <w:pPr>
        <w:pStyle w:val="15"/>
        <w:ind w:firstLine="567"/>
        <w:jc w:val="right"/>
      </w:pPr>
      <w:r>
        <w:t>ГБ</w:t>
      </w:r>
      <w:r w:rsidR="00894F64">
        <w:t xml:space="preserve">ПОУ «Пермский </w:t>
      </w:r>
    </w:p>
    <w:p w14:paraId="1F3234C6" w14:textId="77777777" w:rsidR="00894F64" w:rsidRPr="005F178E" w:rsidRDefault="00894F64" w:rsidP="00894F64">
      <w:pPr>
        <w:pStyle w:val="15"/>
        <w:ind w:firstLine="567"/>
        <w:jc w:val="right"/>
      </w:pPr>
      <w:r>
        <w:t>краевой колледж «Оникс»</w:t>
      </w:r>
    </w:p>
    <w:p w14:paraId="641F4DAB" w14:textId="77777777" w:rsidR="00894F64" w:rsidRPr="00010525" w:rsidRDefault="00894F64" w:rsidP="00894F64">
      <w:pPr>
        <w:pStyle w:val="15"/>
        <w:ind w:firstLine="567"/>
        <w:jc w:val="right"/>
      </w:pPr>
      <w:r>
        <w:t>Кондратюку О.Б.</w:t>
      </w:r>
    </w:p>
    <w:p w14:paraId="1FF38CBD" w14:textId="77777777" w:rsidR="00894F64" w:rsidRDefault="00894F64" w:rsidP="00894F64">
      <w:pPr>
        <w:pStyle w:val="15"/>
        <w:ind w:firstLine="0"/>
        <w:jc w:val="center"/>
      </w:pPr>
    </w:p>
    <w:p w14:paraId="5D6AEC8D" w14:textId="77777777" w:rsidR="00894F64" w:rsidRDefault="00894F64" w:rsidP="00894F64">
      <w:pPr>
        <w:pStyle w:val="15"/>
        <w:ind w:firstLine="0"/>
        <w:jc w:val="center"/>
      </w:pPr>
    </w:p>
    <w:p w14:paraId="6A01B868" w14:textId="77777777" w:rsidR="00894F64" w:rsidRPr="005F178E" w:rsidRDefault="00894F64" w:rsidP="00894F64">
      <w:pPr>
        <w:pStyle w:val="15"/>
        <w:ind w:firstLine="0"/>
        <w:jc w:val="center"/>
      </w:pPr>
      <w:r w:rsidRPr="005F178E">
        <w:t>ЗАЯВКА</w:t>
      </w:r>
    </w:p>
    <w:p w14:paraId="5F0C7028" w14:textId="77777777" w:rsidR="00894F64" w:rsidRDefault="00894F64" w:rsidP="00894F64">
      <w:pPr>
        <w:pStyle w:val="15"/>
        <w:ind w:firstLine="567"/>
      </w:pPr>
    </w:p>
    <w:p w14:paraId="7B378A77" w14:textId="77777777" w:rsidR="00894F64" w:rsidRPr="00010525" w:rsidRDefault="00894F64" w:rsidP="00894F64">
      <w:pPr>
        <w:pStyle w:val="15"/>
        <w:ind w:firstLine="567"/>
      </w:pPr>
    </w:p>
    <w:p w14:paraId="1CC7F291" w14:textId="77777777" w:rsidR="00894F64" w:rsidRPr="005F178E" w:rsidRDefault="00894F64" w:rsidP="00894F64">
      <w:pPr>
        <w:pStyle w:val="15"/>
        <w:ind w:firstLine="567"/>
      </w:pPr>
      <w:r w:rsidRPr="005F178E">
        <w:t>Администрация организации____________________________________</w:t>
      </w:r>
    </w:p>
    <w:p w14:paraId="3DB1578D" w14:textId="77777777" w:rsidR="00894F64" w:rsidRPr="005F178E" w:rsidRDefault="00894F64" w:rsidP="00894F64">
      <w:pPr>
        <w:pStyle w:val="15"/>
        <w:ind w:left="4254" w:firstLine="709"/>
        <w:jc w:val="center"/>
        <w:rPr>
          <w:sz w:val="20"/>
          <w:szCs w:val="20"/>
        </w:rPr>
      </w:pPr>
      <w:r w:rsidRPr="005F178E">
        <w:rPr>
          <w:sz w:val="20"/>
          <w:szCs w:val="20"/>
        </w:rPr>
        <w:t>(наименование организации)</w:t>
      </w:r>
    </w:p>
    <w:p w14:paraId="5778A2E0" w14:textId="77777777" w:rsidR="00894F64" w:rsidRPr="005F178E" w:rsidRDefault="00894F64" w:rsidP="00894F64">
      <w:pPr>
        <w:pStyle w:val="15"/>
        <w:ind w:firstLine="567"/>
      </w:pPr>
    </w:p>
    <w:p w14:paraId="4A0D3F5F" w14:textId="77777777" w:rsidR="00894F64" w:rsidRPr="00BE19C6" w:rsidRDefault="00894F64" w:rsidP="00894F64">
      <w:pPr>
        <w:pStyle w:val="15"/>
        <w:ind w:firstLine="567"/>
      </w:pPr>
      <w:r>
        <w:t xml:space="preserve">в рамках дипломного проектирования </w:t>
      </w:r>
      <w:r w:rsidRPr="005F178E">
        <w:t xml:space="preserve">просит </w:t>
      </w:r>
      <w:r>
        <w:t xml:space="preserve">выполнить </w:t>
      </w:r>
    </w:p>
    <w:p w14:paraId="7944EABD" w14:textId="77777777"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</w:p>
    <w:p w14:paraId="63EE3C95" w14:textId="77777777"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</w:p>
    <w:p w14:paraId="45971DEF" w14:textId="77777777" w:rsidR="00894F64" w:rsidRPr="005F178E" w:rsidRDefault="00894F64" w:rsidP="00894F64">
      <w:pPr>
        <w:pStyle w:val="15"/>
        <w:ind w:firstLine="567"/>
        <w:jc w:val="center"/>
        <w:rPr>
          <w:sz w:val="20"/>
          <w:szCs w:val="20"/>
        </w:rPr>
      </w:pPr>
      <w:r w:rsidRPr="005F178E">
        <w:rPr>
          <w:sz w:val="20"/>
          <w:szCs w:val="20"/>
        </w:rPr>
        <w:t>(наименование работы)</w:t>
      </w:r>
    </w:p>
    <w:p w14:paraId="516432B0" w14:textId="77777777" w:rsidR="00894F64" w:rsidRPr="005F178E" w:rsidRDefault="00894F64" w:rsidP="00894F64">
      <w:pPr>
        <w:pStyle w:val="15"/>
        <w:ind w:firstLine="567"/>
      </w:pPr>
      <w:r w:rsidRPr="005F178E">
        <w:t>_____________________________________________________________</w:t>
      </w:r>
    </w:p>
    <w:p w14:paraId="0BF9741D" w14:textId="77777777" w:rsidR="00894F64" w:rsidRPr="005F178E" w:rsidRDefault="00894F64" w:rsidP="00894F64">
      <w:pPr>
        <w:pStyle w:val="15"/>
        <w:ind w:firstLine="567"/>
      </w:pPr>
      <w:r>
        <w:t xml:space="preserve">Гарантируем своевременное предоставление необходимых материалов </w:t>
      </w:r>
    </w:p>
    <w:p w14:paraId="7BE83EC5" w14:textId="77777777" w:rsidR="00894F64" w:rsidRPr="005F178E" w:rsidRDefault="00894F64" w:rsidP="00894F64">
      <w:pPr>
        <w:pStyle w:val="15"/>
        <w:ind w:firstLine="567"/>
      </w:pPr>
    </w:p>
    <w:p w14:paraId="17BCFB4A" w14:textId="77777777" w:rsidR="00894F64" w:rsidRPr="005F178E" w:rsidRDefault="00894F64" w:rsidP="00894F64">
      <w:pPr>
        <w:pStyle w:val="15"/>
        <w:ind w:firstLine="567"/>
      </w:pPr>
    </w:p>
    <w:p w14:paraId="4800F2C4" w14:textId="77777777" w:rsidR="00894F64" w:rsidRPr="005F178E" w:rsidRDefault="00894F64" w:rsidP="00894F64">
      <w:pPr>
        <w:pStyle w:val="15"/>
        <w:ind w:firstLine="567"/>
      </w:pPr>
    </w:p>
    <w:p w14:paraId="676E1B79" w14:textId="77777777" w:rsidR="00894F64" w:rsidRPr="005F178E" w:rsidRDefault="00894F64" w:rsidP="00894F64">
      <w:pPr>
        <w:pStyle w:val="15"/>
        <w:ind w:firstLine="567"/>
      </w:pPr>
    </w:p>
    <w:p w14:paraId="0620DBBC" w14:textId="77777777" w:rsidR="00894F64" w:rsidRPr="005F178E" w:rsidRDefault="00894F64" w:rsidP="00894F64">
      <w:pPr>
        <w:pStyle w:val="15"/>
        <w:ind w:firstLine="567"/>
      </w:pPr>
    </w:p>
    <w:p w14:paraId="359A688E" w14:textId="77777777" w:rsidR="00894F64" w:rsidRPr="005F178E" w:rsidRDefault="00894F64" w:rsidP="00894F64">
      <w:pPr>
        <w:pStyle w:val="15"/>
        <w:ind w:firstLine="567"/>
      </w:pPr>
    </w:p>
    <w:p w14:paraId="7FA9DE55" w14:textId="77777777" w:rsidR="00894F64" w:rsidRPr="005F178E" w:rsidRDefault="00894F64" w:rsidP="00894F64">
      <w:pPr>
        <w:pStyle w:val="15"/>
        <w:ind w:firstLine="567"/>
      </w:pPr>
      <w:r w:rsidRPr="005F178E">
        <w:t>Руководитель организации</w:t>
      </w:r>
      <w:r w:rsidRPr="005F178E">
        <w:tab/>
      </w:r>
      <w:r w:rsidRPr="005F178E">
        <w:tab/>
      </w:r>
      <w:r w:rsidRPr="005F178E">
        <w:tab/>
      </w:r>
      <w:r w:rsidRPr="005F178E">
        <w:tab/>
        <w:t xml:space="preserve">               (И.О. Фамилия)</w:t>
      </w:r>
    </w:p>
    <w:p w14:paraId="32C35F69" w14:textId="77777777" w:rsidR="00894F64" w:rsidRPr="005F178E" w:rsidRDefault="00894F64" w:rsidP="00894F64">
      <w:pPr>
        <w:pStyle w:val="15"/>
        <w:ind w:firstLine="567"/>
      </w:pPr>
      <w:r w:rsidRPr="005F178E">
        <w:t>(или специалист</w:t>
      </w:r>
      <w:r>
        <w:t>)</w:t>
      </w:r>
      <w:r w:rsidRPr="005F178E">
        <w:t xml:space="preserve"> </w:t>
      </w:r>
    </w:p>
    <w:p w14:paraId="0C3014CB" w14:textId="77777777" w:rsidR="00894F64" w:rsidRDefault="00894F64" w:rsidP="00894F64">
      <w:pPr>
        <w:pStyle w:val="15"/>
        <w:ind w:firstLine="567"/>
      </w:pPr>
    </w:p>
    <w:p w14:paraId="2B9A5476" w14:textId="77777777" w:rsidR="00894F64" w:rsidRDefault="00894F64" w:rsidP="00894F64">
      <w:pPr>
        <w:pStyle w:val="15"/>
        <w:ind w:firstLine="567"/>
      </w:pPr>
    </w:p>
    <w:p w14:paraId="5AA70CDB" w14:textId="77777777" w:rsidR="00894F64" w:rsidRDefault="00894F64" w:rsidP="00894F64">
      <w:pPr>
        <w:pStyle w:val="15"/>
        <w:ind w:firstLine="567"/>
      </w:pPr>
    </w:p>
    <w:p w14:paraId="55A50D2B" w14:textId="77777777" w:rsidR="00894F64" w:rsidRPr="005F178E" w:rsidRDefault="00894F64" w:rsidP="00894F64">
      <w:pPr>
        <w:pStyle w:val="15"/>
        <w:ind w:firstLine="567"/>
      </w:pPr>
      <w:r w:rsidRPr="005F178E">
        <w:t>Печать (подписи)</w:t>
      </w:r>
    </w:p>
    <w:p w14:paraId="37F6FBC5" w14:textId="77777777" w:rsidR="00894F64" w:rsidRPr="005F178E" w:rsidRDefault="00894F64" w:rsidP="00894F64">
      <w:pPr>
        <w:pStyle w:val="15"/>
        <w:ind w:firstLine="567"/>
      </w:pPr>
      <w:r w:rsidRPr="005F178E">
        <w:t>Дата</w:t>
      </w:r>
    </w:p>
    <w:p w14:paraId="1925838B" w14:textId="77777777" w:rsidR="00894F64" w:rsidRPr="005F178E" w:rsidRDefault="00894F64" w:rsidP="00894F64">
      <w:pPr>
        <w:pStyle w:val="15"/>
        <w:ind w:firstLine="567"/>
      </w:pPr>
    </w:p>
    <w:p w14:paraId="4F343034" w14:textId="77777777" w:rsidR="00894F64" w:rsidRDefault="00894F64" w:rsidP="00894F64"/>
    <w:p w14:paraId="202A2A63" w14:textId="77777777" w:rsidR="00894F64" w:rsidRPr="002F4029" w:rsidRDefault="00894F64" w:rsidP="00894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8D63C" w14:textId="77777777" w:rsidR="00894F64" w:rsidRPr="00990C6D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90C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442F6D1A" w14:textId="77777777" w:rsidR="00894F64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D14F8">
        <w:rPr>
          <w:rFonts w:ascii="Times New Roman" w:hAnsi="Times New Roman" w:cs="Times New Roman"/>
          <w:b/>
          <w:sz w:val="28"/>
          <w:szCs w:val="28"/>
        </w:rPr>
        <w:t xml:space="preserve"> отзыва руководителя выпускной квалификационной работы</w:t>
      </w:r>
    </w:p>
    <w:p w14:paraId="6A7945DA" w14:textId="77777777" w:rsidR="00894F64" w:rsidRPr="005D14F8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99A01" w14:textId="77777777" w:rsidR="00894F64" w:rsidRDefault="00792DA8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6F0665">
        <w:rPr>
          <w:rFonts w:ascii="Times New Roman" w:hAnsi="Times New Roman" w:cs="Times New Roman"/>
          <w:sz w:val="28"/>
          <w:szCs w:val="28"/>
        </w:rPr>
        <w:t>ОУ  «Пермский краевой колледж «Оникс»</w:t>
      </w:r>
    </w:p>
    <w:p w14:paraId="59160216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AEB25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06FBCC87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14:paraId="04E2019B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студента/студентки ____________________________________/ ФИО</w:t>
      </w:r>
    </w:p>
    <w:p w14:paraId="6D645160" w14:textId="77777777" w:rsidR="00894F64" w:rsidRPr="00BA036F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BA036F">
        <w:rPr>
          <w:rFonts w:ascii="Times New Roman" w:hAnsi="Times New Roman" w:cs="Times New Roman"/>
          <w:sz w:val="28"/>
          <w:szCs w:val="28"/>
        </w:rPr>
        <w:t>____</w:t>
      </w:r>
      <w:r w:rsidRPr="00BA036F">
        <w:rPr>
          <w:rFonts w:ascii="Times New Roman" w:hAnsi="Times New Roman" w:cs="Times New Roman"/>
          <w:sz w:val="28"/>
          <w:szCs w:val="28"/>
          <w:u w:val="single"/>
        </w:rPr>
        <w:t>код и наименование специальности</w:t>
      </w:r>
      <w:r w:rsidRPr="00BA036F">
        <w:rPr>
          <w:rFonts w:ascii="Times New Roman" w:hAnsi="Times New Roman" w:cs="Times New Roman"/>
          <w:sz w:val="28"/>
          <w:szCs w:val="28"/>
        </w:rPr>
        <w:t>____________</w:t>
      </w:r>
    </w:p>
    <w:p w14:paraId="3C92C750" w14:textId="77777777" w:rsidR="00894F64" w:rsidRPr="00A42249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«_________</w:t>
      </w:r>
      <w:r w:rsidRPr="00BA036F">
        <w:rPr>
          <w:rFonts w:ascii="Times New Roman" w:hAnsi="Times New Roman" w:cs="Times New Roman"/>
          <w:sz w:val="28"/>
          <w:szCs w:val="28"/>
          <w:u w:val="single"/>
        </w:rPr>
        <w:t>наименование темы</w:t>
      </w:r>
      <w:r w:rsidRPr="00BA036F">
        <w:rPr>
          <w:rFonts w:ascii="Times New Roman" w:hAnsi="Times New Roman" w:cs="Times New Roman"/>
          <w:sz w:val="28"/>
          <w:szCs w:val="28"/>
        </w:rPr>
        <w:t>_______________»</w:t>
      </w:r>
    </w:p>
    <w:p w14:paraId="65F51037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C0B1D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должен включать в себя:</w:t>
      </w:r>
    </w:p>
    <w:p w14:paraId="02C3180D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дипломного проекта;</w:t>
      </w:r>
    </w:p>
    <w:p w14:paraId="117E6D43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</w:t>
      </w:r>
      <w:r>
        <w:rPr>
          <w:rFonts w:ascii="Times New Roman" w:hAnsi="Times New Roman" w:cs="Times New Roman"/>
          <w:sz w:val="28"/>
          <w:szCs w:val="24"/>
        </w:rPr>
        <w:t xml:space="preserve"> 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14:paraId="3A326235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</w:t>
      </w:r>
      <w:r>
        <w:rPr>
          <w:rFonts w:ascii="Times New Roman" w:hAnsi="Times New Roman" w:cs="Times New Roman"/>
          <w:sz w:val="28"/>
          <w:szCs w:val="24"/>
        </w:rPr>
        <w:t>, приемов работы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14:paraId="39EE64F2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14:paraId="09A35BA7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дипломным проектом; </w:t>
      </w:r>
    </w:p>
    <w:p w14:paraId="5AFFD0EF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дипломного проекта;</w:t>
      </w:r>
    </w:p>
    <w:p w14:paraId="22FF54AA" w14:textId="77777777" w:rsidR="00894F64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385FD08E" w14:textId="77777777" w:rsidR="00894F64" w:rsidRPr="002337A6" w:rsidRDefault="00894F64" w:rsidP="0054347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рекомендация к защите ВКР</w:t>
      </w:r>
      <w:r w:rsidRPr="002337A6">
        <w:rPr>
          <w:rFonts w:ascii="Times New Roman" w:hAnsi="Times New Roman" w:cs="Times New Roman"/>
          <w:sz w:val="28"/>
          <w:szCs w:val="24"/>
        </w:rPr>
        <w:t>.</w:t>
      </w:r>
    </w:p>
    <w:p w14:paraId="4ED0A669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CE748" w14:textId="77777777"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 /ФИО</w:t>
      </w:r>
    </w:p>
    <w:p w14:paraId="79918686" w14:textId="77777777" w:rsidR="00894F64" w:rsidRPr="003957CB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EE2CCEC" w14:textId="77777777" w:rsidR="00894F64" w:rsidRPr="00D50581" w:rsidRDefault="00894F64" w:rsidP="00894F64">
      <w:pPr>
        <w:shd w:val="clear" w:color="auto" w:fill="FFFFFF"/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D50581">
        <w:rPr>
          <w:rFonts w:ascii="Times New Roman" w:hAnsi="Times New Roman" w:cs="Times New Roman"/>
          <w:b/>
          <w:sz w:val="28"/>
          <w:szCs w:val="28"/>
        </w:rPr>
        <w:t>Оценка уровня сформированности общих  компетенций студента в процессе выполнения ВКР</w:t>
      </w:r>
    </w:p>
    <w:p w14:paraId="3DDC5885" w14:textId="77777777"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D50581">
        <w:rPr>
          <w:rFonts w:ascii="Times New Roman" w:hAnsi="Times New Roman" w:cs="Times New Roman"/>
          <w:sz w:val="24"/>
          <w:szCs w:val="24"/>
        </w:rPr>
        <w:t>студента_________________________________________________Группа</w:t>
      </w:r>
      <w:proofErr w:type="spellEnd"/>
      <w:r w:rsidRPr="00D50581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493CB78A" w14:textId="77777777"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</w:t>
      </w:r>
    </w:p>
    <w:p w14:paraId="3959FF14" w14:textId="77777777"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Профессиональный модуль: _____________________________________________________</w:t>
      </w:r>
    </w:p>
    <w:p w14:paraId="4C9B62DA" w14:textId="77777777" w:rsidR="00894F64" w:rsidRPr="00D50581" w:rsidRDefault="00894F64" w:rsidP="0089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</w:t>
      </w:r>
    </w:p>
    <w:p w14:paraId="002C3511" w14:textId="77777777" w:rsidR="00894F64" w:rsidRPr="00D50581" w:rsidRDefault="00894F64" w:rsidP="00894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573"/>
        <w:gridCol w:w="1526"/>
      </w:tblGrid>
      <w:tr w:rsidR="00894F64" w:rsidRPr="00D50581" w14:paraId="195808C7" w14:textId="77777777" w:rsidTr="005721B7">
        <w:trPr>
          <w:trHeight w:val="539"/>
        </w:trPr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87EC" w14:textId="77777777" w:rsidR="00894F64" w:rsidRPr="00D50581" w:rsidRDefault="00894F64" w:rsidP="005721B7">
            <w:pPr>
              <w:pStyle w:val="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компетенции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BCD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Уровни</w:t>
            </w:r>
          </w:p>
        </w:tc>
      </w:tr>
      <w:tr w:rsidR="00894F64" w:rsidRPr="00D50581" w14:paraId="1D449E63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81B3" w14:textId="77777777" w:rsidR="00894F64" w:rsidRPr="00D50581" w:rsidRDefault="00894F64" w:rsidP="00792DA8">
            <w:pPr>
              <w:pStyle w:val="aff0"/>
              <w:ind w:left="142"/>
            </w:pPr>
            <w:r w:rsidRPr="00D50581">
              <w:t>ОК.01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8DD7" w14:textId="77777777" w:rsidR="00894F64" w:rsidRPr="00D50581" w:rsidRDefault="00894F64" w:rsidP="005721B7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478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209BA71D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F7AE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580" w14:textId="77777777" w:rsidR="00894F64" w:rsidRPr="00D50581" w:rsidRDefault="00894F64" w:rsidP="005721B7">
            <w:pPr>
              <w:pStyle w:val="5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D50581">
              <w:rPr>
                <w:rFonts w:ascii="Times New Roman" w:hAnsi="Times New Roman" w:cs="Times New Roman"/>
                <w:i w:val="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7991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66E89E9F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CBB2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1C12" w14:textId="77777777" w:rsidR="00894F64" w:rsidRPr="00D50581" w:rsidRDefault="00760ED1" w:rsidP="00760ED1">
            <w:pPr>
              <w:pStyle w:val="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Решат проблемы, оценивать риски и п</w:t>
            </w:r>
            <w:r w:rsidR="00894F64">
              <w:rPr>
                <w:rFonts w:ascii="Times New Roman" w:hAnsi="Times New Roman" w:cs="Times New Roman"/>
                <w:b w:val="0"/>
              </w:rPr>
              <w:t>ринимать решения</w:t>
            </w:r>
            <w:r w:rsidR="00894F64" w:rsidRPr="00D5058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94F64">
              <w:rPr>
                <w:rFonts w:ascii="Times New Roman" w:hAnsi="Times New Roman" w:cs="Times New Roman"/>
                <w:b w:val="0"/>
              </w:rPr>
              <w:t>в стандартных и</w:t>
            </w:r>
            <w:r w:rsidR="00894F64" w:rsidRPr="00D50581">
              <w:rPr>
                <w:rFonts w:ascii="Times New Roman" w:hAnsi="Times New Roman" w:cs="Times New Roman"/>
                <w:b w:val="0"/>
              </w:rPr>
              <w:t xml:space="preserve"> нестандартных ситуациях</w:t>
            </w:r>
            <w:r w:rsidR="00894F6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9F0D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243D8C6E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1EFE" w14:textId="77777777" w:rsidR="00894F64" w:rsidRPr="00D50581" w:rsidRDefault="00894F64" w:rsidP="00792DA8">
            <w:pPr>
              <w:pStyle w:val="aff0"/>
              <w:ind w:left="142"/>
            </w:pPr>
            <w:r w:rsidRPr="00D50581">
              <w:t>ОК.04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8F5" w14:textId="77777777" w:rsidR="00894F64" w:rsidRPr="00D50581" w:rsidRDefault="00894F64" w:rsidP="00760ED1">
            <w:pPr>
              <w:pStyle w:val="4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Осуществлять поиск</w:t>
            </w:r>
            <w:r w:rsidR="00760ED1">
              <w:rPr>
                <w:rFonts w:ascii="Times New Roman" w:hAnsi="Times New Roman" w:cs="Times New Roman"/>
                <w:b w:val="0"/>
              </w:rPr>
              <w:t xml:space="preserve">, анализ и оценку информации, </w:t>
            </w:r>
            <w:r w:rsidRPr="00D50581">
              <w:rPr>
                <w:rFonts w:ascii="Times New Roman" w:hAnsi="Times New Roman" w:cs="Times New Roman"/>
                <w:b w:val="0"/>
              </w:rPr>
              <w:t>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22B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596EFB59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582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C5B" w14:textId="77777777" w:rsidR="00894F64" w:rsidRPr="00D50581" w:rsidRDefault="00894F64" w:rsidP="007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760ED1"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совершенствования </w:t>
            </w: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29C3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2B1CBED6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798D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F22" w14:textId="77777777" w:rsidR="00894F64" w:rsidRPr="00D50581" w:rsidRDefault="00894F64" w:rsidP="00543471">
            <w:pPr>
              <w:pStyle w:val="aff0"/>
            </w:pPr>
            <w:r w:rsidRPr="00D50581">
              <w:t>Работать в коллективе,</w:t>
            </w:r>
            <w:r w:rsidR="00543471">
              <w:t xml:space="preserve"> обеспечивать его сплочение,</w:t>
            </w:r>
            <w:r w:rsidRPr="00D50581">
              <w:t xml:space="preserve"> </w:t>
            </w:r>
            <w:r w:rsidR="00543471">
              <w:t xml:space="preserve">эффективно общаться </w:t>
            </w:r>
            <w:r w:rsidRPr="00D50581">
              <w:t xml:space="preserve">с </w:t>
            </w:r>
            <w:r>
              <w:t>коллегами</w:t>
            </w:r>
            <w:r w:rsidR="00543471">
              <w:t>, руководством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BEF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25155506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783" w14:textId="77777777" w:rsidR="00894F64" w:rsidRPr="00D50581" w:rsidRDefault="00894F64" w:rsidP="00792DA8">
            <w:pPr>
              <w:pStyle w:val="aff0"/>
              <w:ind w:left="142"/>
            </w:pPr>
            <w:r w:rsidRPr="00D50581">
              <w:t>ОК.07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5FCE" w14:textId="77777777" w:rsidR="00894F64" w:rsidRPr="00D50581" w:rsidRDefault="00894F64" w:rsidP="00543471">
            <w:pPr>
              <w:pStyle w:val="aff0"/>
            </w:pPr>
            <w:r w:rsidRPr="00D50581">
              <w:t xml:space="preserve">Ставить цели, мотивировать деятельность </w:t>
            </w:r>
            <w:proofErr w:type="gramStart"/>
            <w:r w:rsidR="00543471">
              <w:t>подчиненных,</w:t>
            </w:r>
            <w:r w:rsidRPr="00D50581">
              <w:t>,</w:t>
            </w:r>
            <w:proofErr w:type="gramEnd"/>
            <w:r w:rsidRPr="00D50581">
              <w:t xml:space="preserve"> организовывать и контролировать их работу с принятием на себя ответственности за </w:t>
            </w:r>
            <w:r w:rsidR="00543471">
              <w:t>результат выполнения заданий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49EA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20C1ADE9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97CE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9E6" w14:textId="77777777" w:rsidR="00894F64" w:rsidRPr="00D50581" w:rsidRDefault="00894F64" w:rsidP="005721B7">
            <w:pPr>
              <w:pStyle w:val="aff0"/>
            </w:pPr>
            <w:r w:rsidRPr="00D5058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670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5F91316F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9877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862" w14:textId="77777777" w:rsidR="00894F64" w:rsidRPr="00D50581" w:rsidRDefault="00543471" w:rsidP="005721B7">
            <w:pPr>
              <w:pStyle w:val="aff0"/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890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70291ABA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6735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4E12" w14:textId="77777777" w:rsidR="00894F64" w:rsidRPr="00543471" w:rsidRDefault="00543471" w:rsidP="005721B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1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DF02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894F64" w:rsidRPr="00D50581" w14:paraId="33E4E1E3" w14:textId="77777777" w:rsidTr="005721B7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AF4" w14:textId="77777777" w:rsidR="00894F64" w:rsidRPr="00D50581" w:rsidRDefault="00894F64" w:rsidP="00792DA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65E" w14:textId="77777777" w:rsidR="00894F64" w:rsidRPr="00543471" w:rsidRDefault="00543471" w:rsidP="005721B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1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B5C" w14:textId="77777777" w:rsidR="00894F64" w:rsidRPr="00D50581" w:rsidRDefault="00894F64" w:rsidP="005721B7">
            <w:pPr>
              <w:pStyle w:val="aff0"/>
              <w:jc w:val="center"/>
            </w:pPr>
            <w:r w:rsidRPr="00D50581">
              <w:t>4, 3, 2, 1</w:t>
            </w:r>
          </w:p>
        </w:tc>
      </w:tr>
    </w:tbl>
    <w:p w14:paraId="6EBA96A8" w14:textId="77777777" w:rsidR="00894F64" w:rsidRDefault="00894F64" w:rsidP="00894F64">
      <w:pPr>
        <w:rPr>
          <w:rFonts w:ascii="Times New Roman" w:hAnsi="Times New Roman" w:cs="Times New Roman"/>
          <w:sz w:val="24"/>
          <w:szCs w:val="24"/>
        </w:rPr>
      </w:pPr>
    </w:p>
    <w:p w14:paraId="07329908" w14:textId="77777777" w:rsidR="00792DA8" w:rsidRPr="00D50581" w:rsidRDefault="00792DA8" w:rsidP="00894F64">
      <w:pPr>
        <w:rPr>
          <w:rFonts w:ascii="Times New Roman" w:hAnsi="Times New Roman" w:cs="Times New Roman"/>
          <w:sz w:val="24"/>
          <w:szCs w:val="24"/>
        </w:rPr>
      </w:pPr>
    </w:p>
    <w:p w14:paraId="3B256DE5" w14:textId="77777777" w:rsidR="00894F64" w:rsidRPr="00D50581" w:rsidRDefault="00894F64" w:rsidP="00894F64">
      <w:pPr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«_____» ___________20___г.    </w:t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5F5C78E" w14:textId="77777777" w:rsidR="00894F64" w:rsidRPr="00D50581" w:rsidRDefault="00894F64" w:rsidP="00894F64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D5058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50581">
        <w:rPr>
          <w:rFonts w:ascii="Times New Roman" w:hAnsi="Times New Roman" w:cs="Times New Roman"/>
          <w:i/>
          <w:sz w:val="16"/>
          <w:szCs w:val="16"/>
        </w:rPr>
        <w:t>подпись руководителя</w:t>
      </w:r>
    </w:p>
    <w:p w14:paraId="60F55280" w14:textId="77777777" w:rsidR="00792DA8" w:rsidRDefault="00792D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6AD004" w14:textId="77777777" w:rsidR="00894F64" w:rsidRPr="005D14F8" w:rsidRDefault="00894F64" w:rsidP="00894F6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14:paraId="22BB094A" w14:textId="77777777" w:rsidR="00894F64" w:rsidRPr="00010525" w:rsidRDefault="00894F64" w:rsidP="00894F6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5">
        <w:rPr>
          <w:rFonts w:ascii="Times New Roman" w:hAnsi="Times New Roman" w:cs="Times New Roman"/>
          <w:b/>
          <w:sz w:val="28"/>
          <w:szCs w:val="28"/>
        </w:rPr>
        <w:t xml:space="preserve">Содержание рецензии на выпускную квалификационную работу </w:t>
      </w:r>
    </w:p>
    <w:p w14:paraId="7C601B92" w14:textId="77777777" w:rsidR="00894F64" w:rsidRPr="005D14F8" w:rsidRDefault="00894F64" w:rsidP="00894F64"/>
    <w:p w14:paraId="0E0E9904" w14:textId="77777777" w:rsidR="00894F64" w:rsidRDefault="00792DA8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94F64">
        <w:rPr>
          <w:rFonts w:ascii="Times New Roman" w:hAnsi="Times New Roman" w:cs="Times New Roman"/>
          <w:sz w:val="28"/>
          <w:szCs w:val="28"/>
        </w:rPr>
        <w:t>П</w:t>
      </w:r>
      <w:r w:rsidR="00894F64" w:rsidRPr="006F0665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14:paraId="6110F45C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B5951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14:paraId="311E67D8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14:paraId="7682A720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студента/студентки ____________________________________/ ФИО</w:t>
      </w:r>
    </w:p>
    <w:p w14:paraId="0D5278C7" w14:textId="77777777" w:rsidR="00894F64" w:rsidRPr="00BA036F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</w:t>
      </w:r>
      <w:r w:rsidRPr="00BA036F">
        <w:rPr>
          <w:rFonts w:ascii="Times New Roman" w:hAnsi="Times New Roman" w:cs="Times New Roman"/>
          <w:sz w:val="28"/>
          <w:szCs w:val="28"/>
          <w:u w:val="single"/>
        </w:rPr>
        <w:t>код и наименование специальности</w:t>
      </w:r>
      <w:r w:rsidRPr="00BA036F">
        <w:rPr>
          <w:rFonts w:ascii="Times New Roman" w:hAnsi="Times New Roman" w:cs="Times New Roman"/>
          <w:sz w:val="28"/>
          <w:szCs w:val="28"/>
        </w:rPr>
        <w:t>____________</w:t>
      </w:r>
    </w:p>
    <w:p w14:paraId="2FF03167" w14:textId="77777777" w:rsidR="00894F64" w:rsidRPr="00A42249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«_________</w:t>
      </w:r>
      <w:r w:rsidRPr="00BA036F">
        <w:rPr>
          <w:rFonts w:ascii="Times New Roman" w:hAnsi="Times New Roman" w:cs="Times New Roman"/>
          <w:sz w:val="28"/>
          <w:szCs w:val="28"/>
          <w:u w:val="single"/>
        </w:rPr>
        <w:t>наименование темы</w:t>
      </w:r>
      <w:r w:rsidRPr="00BA036F">
        <w:rPr>
          <w:rFonts w:ascii="Times New Roman" w:hAnsi="Times New Roman" w:cs="Times New Roman"/>
          <w:sz w:val="28"/>
          <w:szCs w:val="28"/>
        </w:rPr>
        <w:t>_______________»</w:t>
      </w:r>
    </w:p>
    <w:p w14:paraId="2CA3FE5B" w14:textId="77777777" w:rsidR="00894F64" w:rsidRDefault="00894F64" w:rsidP="00894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1BCE8" w14:textId="77777777" w:rsidR="00894F64" w:rsidRPr="00802F15" w:rsidRDefault="00894F64" w:rsidP="00894F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14:paraId="0298CD94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дипломной работы/дипломного проекта заявленной теме;</w:t>
      </w:r>
    </w:p>
    <w:p w14:paraId="3B134A35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14:paraId="6E12A9DF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14:paraId="5D0BBFF4" w14:textId="77777777" w:rsidR="00894F64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14:paraId="26CFDBDE" w14:textId="77777777" w:rsidR="00894F64" w:rsidRPr="00CA6DED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14:paraId="0F32A087" w14:textId="77777777" w:rsidR="00894F64" w:rsidRPr="00802F15" w:rsidRDefault="00894F64" w:rsidP="005434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проекта.</w:t>
      </w:r>
    </w:p>
    <w:p w14:paraId="24451C75" w14:textId="77777777"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617DF0" w14:textId="77777777"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2913F6" w14:textId="77777777"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EFB1EA" w14:textId="77777777" w:rsidR="00894F64" w:rsidRDefault="00894F64" w:rsidP="00894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ВКР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 /ФИО</w:t>
      </w:r>
    </w:p>
    <w:p w14:paraId="618926E9" w14:textId="77777777" w:rsidR="00894F64" w:rsidRDefault="00894F64" w:rsidP="00894F64">
      <w:pPr>
        <w:pStyle w:val="15"/>
        <w:ind w:firstLine="567"/>
      </w:pPr>
    </w:p>
    <w:p w14:paraId="65A6AEBB" w14:textId="77777777" w:rsidR="00894F64" w:rsidRDefault="00894F64" w:rsidP="00894F64">
      <w:pPr>
        <w:pStyle w:val="15"/>
        <w:ind w:firstLine="567"/>
      </w:pPr>
    </w:p>
    <w:p w14:paraId="468A1FF6" w14:textId="77777777" w:rsidR="00894F64" w:rsidRPr="00010525" w:rsidRDefault="00894F64" w:rsidP="00894F64">
      <w:pPr>
        <w:shd w:val="clear" w:color="auto" w:fill="FFFFFF"/>
        <w:rPr>
          <w:i/>
        </w:rPr>
      </w:pPr>
    </w:p>
    <w:p w14:paraId="3BF90D04" w14:textId="77777777" w:rsidR="00894F64" w:rsidRDefault="00894F64" w:rsidP="00894F64"/>
    <w:p w14:paraId="5C751477" w14:textId="77777777" w:rsidR="00AF1E70" w:rsidRDefault="00AF1E70"/>
    <w:sectPr w:rsidR="00AF1E70" w:rsidSect="005721B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/>
      <w:pgMar w:top="1134" w:right="71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1F78" w14:textId="77777777" w:rsidR="00AC37B3" w:rsidRDefault="00AC37B3" w:rsidP="00F7667C">
      <w:r>
        <w:separator/>
      </w:r>
    </w:p>
  </w:endnote>
  <w:endnote w:type="continuationSeparator" w:id="0">
    <w:p w14:paraId="63293657" w14:textId="77777777" w:rsidR="00AC37B3" w:rsidRDefault="00AC37B3" w:rsidP="00F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1EB8" w14:textId="77777777" w:rsidR="00792DA8" w:rsidRDefault="00792DA8" w:rsidP="005721B7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99439CE" w14:textId="77777777" w:rsidR="00792DA8" w:rsidRDefault="00792DA8" w:rsidP="005721B7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5793" w14:textId="77777777" w:rsidR="00792DA8" w:rsidRDefault="00792DA8" w:rsidP="005721B7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43EB6">
      <w:rPr>
        <w:rStyle w:val="af8"/>
        <w:noProof/>
      </w:rPr>
      <w:t>5</w:t>
    </w:r>
    <w:r>
      <w:rPr>
        <w:rStyle w:val="af8"/>
      </w:rPr>
      <w:fldChar w:fldCharType="end"/>
    </w:r>
  </w:p>
  <w:p w14:paraId="09F08DB4" w14:textId="77777777" w:rsidR="00792DA8" w:rsidRDefault="00792DA8" w:rsidP="005721B7">
    <w:pPr>
      <w:pStyle w:val="af9"/>
      <w:ind w:right="360"/>
      <w:jc w:val="right"/>
    </w:pPr>
  </w:p>
  <w:p w14:paraId="6C78EA0F" w14:textId="77777777" w:rsidR="00792DA8" w:rsidRDefault="00792DA8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78BB" w14:textId="77777777" w:rsidR="00792DA8" w:rsidRDefault="00792DA8">
    <w:pPr>
      <w:pStyle w:val="af9"/>
      <w:jc w:val="right"/>
    </w:pPr>
  </w:p>
  <w:p w14:paraId="4FD9A242" w14:textId="77777777" w:rsidR="00792DA8" w:rsidRDefault="00792DA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412" w14:textId="77777777" w:rsidR="00AC37B3" w:rsidRDefault="00AC37B3" w:rsidP="00F7667C">
      <w:r>
        <w:separator/>
      </w:r>
    </w:p>
  </w:footnote>
  <w:footnote w:type="continuationSeparator" w:id="0">
    <w:p w14:paraId="396BDB7C" w14:textId="77777777" w:rsidR="00AC37B3" w:rsidRDefault="00AC37B3" w:rsidP="00F7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6F5" w14:textId="77777777" w:rsidR="00792DA8" w:rsidRDefault="00792DA8" w:rsidP="005721B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67</w:t>
    </w:r>
    <w:r>
      <w:rPr>
        <w:rStyle w:val="af8"/>
      </w:rPr>
      <w:fldChar w:fldCharType="end"/>
    </w:r>
  </w:p>
  <w:p w14:paraId="24F9F226" w14:textId="77777777" w:rsidR="00792DA8" w:rsidRDefault="00792DA8" w:rsidP="005721B7">
    <w:pPr>
      <w:pStyle w:val="af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4058" w14:textId="77777777" w:rsidR="00792DA8" w:rsidRDefault="00792DA8" w:rsidP="005721B7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8944DDA"/>
    <w:lvl w:ilvl="0">
      <w:numFmt w:val="bullet"/>
      <w:lvlText w:val="*"/>
      <w:lvlJc w:val="left"/>
    </w:lvl>
  </w:abstractNum>
  <w:abstractNum w:abstractNumId="1" w15:restartNumberingAfterBreak="0">
    <w:nsid w:val="033366BE"/>
    <w:multiLevelType w:val="hybridMultilevel"/>
    <w:tmpl w:val="C176451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048"/>
    <w:multiLevelType w:val="multilevel"/>
    <w:tmpl w:val="161461E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2C24E32"/>
    <w:multiLevelType w:val="hybridMultilevel"/>
    <w:tmpl w:val="0F7EA286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D507C"/>
    <w:multiLevelType w:val="multilevel"/>
    <w:tmpl w:val="74A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1571"/>
    <w:multiLevelType w:val="hybridMultilevel"/>
    <w:tmpl w:val="F4365E0E"/>
    <w:lvl w:ilvl="0" w:tplc="E4D0914E">
      <w:start w:val="1"/>
      <w:numFmt w:val="decimal"/>
      <w:lvlText w:val="%1."/>
      <w:lvlJc w:val="left"/>
      <w:pPr>
        <w:tabs>
          <w:tab w:val="num" w:pos="1788"/>
        </w:tabs>
        <w:ind w:left="107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56DA2"/>
    <w:multiLevelType w:val="hybridMultilevel"/>
    <w:tmpl w:val="75002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65B5D"/>
    <w:multiLevelType w:val="hybridMultilevel"/>
    <w:tmpl w:val="6A78E81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151CD"/>
    <w:multiLevelType w:val="hybridMultilevel"/>
    <w:tmpl w:val="B48A7E8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0EDA"/>
    <w:multiLevelType w:val="hybridMultilevel"/>
    <w:tmpl w:val="4A24C2F4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327D4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7DD0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1FA0"/>
    <w:multiLevelType w:val="multilevel"/>
    <w:tmpl w:val="C70214F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3" w15:restartNumberingAfterBreak="0">
    <w:nsid w:val="38C22742"/>
    <w:multiLevelType w:val="hybridMultilevel"/>
    <w:tmpl w:val="9C7CCE84"/>
    <w:lvl w:ilvl="0" w:tplc="E17024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E3A7A"/>
    <w:multiLevelType w:val="hybridMultilevel"/>
    <w:tmpl w:val="23827FF0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72D7"/>
    <w:multiLevelType w:val="hybridMultilevel"/>
    <w:tmpl w:val="D51C39E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14063"/>
    <w:multiLevelType w:val="hybridMultilevel"/>
    <w:tmpl w:val="CBFAE95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95333D"/>
    <w:multiLevelType w:val="multilevel"/>
    <w:tmpl w:val="BA364D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9" w15:restartNumberingAfterBreak="0">
    <w:nsid w:val="495D3DA3"/>
    <w:multiLevelType w:val="singleLevel"/>
    <w:tmpl w:val="BE18222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0" w15:restartNumberingAfterBreak="0">
    <w:nsid w:val="4C8F3E06"/>
    <w:multiLevelType w:val="hybridMultilevel"/>
    <w:tmpl w:val="475CF168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30934"/>
    <w:multiLevelType w:val="hybridMultilevel"/>
    <w:tmpl w:val="A4A6E244"/>
    <w:lvl w:ilvl="0" w:tplc="A872A2A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CAB56CB"/>
    <w:multiLevelType w:val="hybridMultilevel"/>
    <w:tmpl w:val="D2F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84C00"/>
    <w:multiLevelType w:val="hybridMultilevel"/>
    <w:tmpl w:val="C8249E84"/>
    <w:lvl w:ilvl="0" w:tplc="F326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C6A"/>
    <w:multiLevelType w:val="multilevel"/>
    <w:tmpl w:val="550E9112"/>
    <w:lvl w:ilvl="0">
      <w:start w:val="1"/>
      <w:numFmt w:val="decimal"/>
      <w:pStyle w:val="10"/>
      <w:lvlText w:val="%1."/>
      <w:lvlJc w:val="left"/>
      <w:pPr>
        <w:tabs>
          <w:tab w:val="num" w:pos="710"/>
        </w:tabs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41F0AA1"/>
    <w:multiLevelType w:val="hybridMultilevel"/>
    <w:tmpl w:val="EE166C7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F1587"/>
    <w:multiLevelType w:val="multilevel"/>
    <w:tmpl w:val="EF542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7CF0195"/>
    <w:multiLevelType w:val="hybridMultilevel"/>
    <w:tmpl w:val="BAAC037E"/>
    <w:lvl w:ilvl="0" w:tplc="2B40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5D52"/>
    <w:multiLevelType w:val="hybridMultilevel"/>
    <w:tmpl w:val="A3AA2DB6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4"/>
  </w:num>
  <w:num w:numId="18">
    <w:abstractNumId w:val="4"/>
  </w:num>
  <w:num w:numId="19">
    <w:abstractNumId w:val="28"/>
  </w:num>
  <w:num w:numId="20">
    <w:abstractNumId w:val="26"/>
  </w:num>
  <w:num w:numId="21">
    <w:abstractNumId w:val="27"/>
  </w:num>
  <w:num w:numId="22">
    <w:abstractNumId w:val="22"/>
  </w:num>
  <w:num w:numId="23">
    <w:abstractNumId w:val="21"/>
  </w:num>
  <w:num w:numId="24">
    <w:abstractNumId w:val="12"/>
  </w:num>
  <w:num w:numId="25">
    <w:abstractNumId w:val="10"/>
  </w:num>
  <w:num w:numId="26">
    <w:abstractNumId w:val="11"/>
  </w:num>
  <w:num w:numId="27">
    <w:abstractNumId w:val="20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F64"/>
    <w:rsid w:val="00012EAE"/>
    <w:rsid w:val="00043EB6"/>
    <w:rsid w:val="000C0CF8"/>
    <w:rsid w:val="00174417"/>
    <w:rsid w:val="0018187C"/>
    <w:rsid w:val="00301044"/>
    <w:rsid w:val="003B1209"/>
    <w:rsid w:val="003D1BE2"/>
    <w:rsid w:val="00463920"/>
    <w:rsid w:val="004A39C6"/>
    <w:rsid w:val="00524AC2"/>
    <w:rsid w:val="00543471"/>
    <w:rsid w:val="00567C98"/>
    <w:rsid w:val="005721B7"/>
    <w:rsid w:val="005933B8"/>
    <w:rsid w:val="005B2F95"/>
    <w:rsid w:val="005C11E5"/>
    <w:rsid w:val="005F3AC6"/>
    <w:rsid w:val="00695A5E"/>
    <w:rsid w:val="00760ED1"/>
    <w:rsid w:val="00773DB6"/>
    <w:rsid w:val="00790289"/>
    <w:rsid w:val="00792DA8"/>
    <w:rsid w:val="007C2598"/>
    <w:rsid w:val="007C6E91"/>
    <w:rsid w:val="00803B22"/>
    <w:rsid w:val="008126BA"/>
    <w:rsid w:val="0085197E"/>
    <w:rsid w:val="00887A6B"/>
    <w:rsid w:val="00894F64"/>
    <w:rsid w:val="00913B97"/>
    <w:rsid w:val="00973E99"/>
    <w:rsid w:val="00A15958"/>
    <w:rsid w:val="00AA122E"/>
    <w:rsid w:val="00AC37B3"/>
    <w:rsid w:val="00AF1E70"/>
    <w:rsid w:val="00B15A5D"/>
    <w:rsid w:val="00BA02DF"/>
    <w:rsid w:val="00BB4343"/>
    <w:rsid w:val="00C0747B"/>
    <w:rsid w:val="00CA068F"/>
    <w:rsid w:val="00CA4817"/>
    <w:rsid w:val="00D3669B"/>
    <w:rsid w:val="00DF41C8"/>
    <w:rsid w:val="00DF6FAE"/>
    <w:rsid w:val="00E457D7"/>
    <w:rsid w:val="00F153B5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AB23B6"/>
  <w15:docId w15:val="{652393AF-39AA-4BEE-A7A6-B027214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heading 1"/>
    <w:basedOn w:val="a"/>
    <w:next w:val="a"/>
    <w:link w:val="13"/>
    <w:qFormat/>
    <w:rsid w:val="00894F6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894F6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894F6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94F6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94F6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94F64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894F64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894F64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894F6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894F64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94F64"/>
    <w:rPr>
      <w:rFonts w:ascii="Arial" w:eastAsia="Times New Roman" w:hAnsi="Arial" w:cs="Arial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F64"/>
    <w:rPr>
      <w:rFonts w:ascii="Arial" w:eastAsia="Times New Roman" w:hAnsi="Arial" w:cs="Arial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F64"/>
    <w:rPr>
      <w:rFonts w:ascii="Arial" w:eastAsia="Times New Roman" w:hAnsi="Arial" w:cs="Arial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4F64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4F64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4F64"/>
    <w:rPr>
      <w:rFonts w:ascii="Arial" w:eastAsia="Times New Roman" w:hAnsi="Arial" w:cs="Arial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4F64"/>
    <w:rPr>
      <w:rFonts w:ascii="Arial" w:eastAsia="Times New Roman" w:hAnsi="Arial" w:cs="Arial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94F64"/>
    <w:rPr>
      <w:rFonts w:ascii="Arial" w:eastAsia="Times New Roman" w:hAnsi="Arial" w:cs="Arial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qFormat/>
    <w:rsid w:val="00894F6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rsid w:val="00894F64"/>
    <w:rPr>
      <w:rFonts w:ascii="Arial" w:eastAsia="Times New Roman" w:hAnsi="Arial" w:cs="Arial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4F6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4F64"/>
    <w:rPr>
      <w:rFonts w:ascii="Arial" w:eastAsia="Times New Roman" w:hAnsi="Arial" w:cs="Arial"/>
      <w:i/>
      <w:iCs/>
      <w:smallCaps/>
      <w:spacing w:val="10"/>
      <w:sz w:val="28"/>
      <w:szCs w:val="28"/>
      <w:lang w:eastAsia="ru-RU"/>
    </w:rPr>
  </w:style>
  <w:style w:type="character" w:styleId="a7">
    <w:name w:val="Strong"/>
    <w:qFormat/>
    <w:rsid w:val="00894F64"/>
    <w:rPr>
      <w:b/>
      <w:bCs/>
    </w:rPr>
  </w:style>
  <w:style w:type="character" w:styleId="a8">
    <w:name w:val="Emphasis"/>
    <w:uiPriority w:val="20"/>
    <w:qFormat/>
    <w:rsid w:val="00894F6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94F64"/>
  </w:style>
  <w:style w:type="paragraph" w:styleId="aa">
    <w:name w:val="List Paragraph"/>
    <w:basedOn w:val="a"/>
    <w:uiPriority w:val="34"/>
    <w:qFormat/>
    <w:rsid w:val="00894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F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4F6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894F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4F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894F64"/>
    <w:rPr>
      <w:i/>
      <w:iCs/>
    </w:rPr>
  </w:style>
  <w:style w:type="character" w:styleId="ae">
    <w:name w:val="Intense Emphasis"/>
    <w:uiPriority w:val="21"/>
    <w:qFormat/>
    <w:rsid w:val="00894F6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4F64"/>
    <w:rPr>
      <w:smallCaps/>
    </w:rPr>
  </w:style>
  <w:style w:type="character" w:styleId="af0">
    <w:name w:val="Intense Reference"/>
    <w:uiPriority w:val="32"/>
    <w:qFormat/>
    <w:rsid w:val="00894F64"/>
    <w:rPr>
      <w:b/>
      <w:bCs/>
      <w:smallCaps/>
    </w:rPr>
  </w:style>
  <w:style w:type="character" w:styleId="af1">
    <w:name w:val="Book Title"/>
    <w:basedOn w:val="a0"/>
    <w:uiPriority w:val="33"/>
    <w:qFormat/>
    <w:rsid w:val="00894F64"/>
    <w:rPr>
      <w:i/>
      <w:iCs/>
      <w:smallCaps/>
      <w:spacing w:val="5"/>
    </w:rPr>
  </w:style>
  <w:style w:type="paragraph" w:styleId="af2">
    <w:name w:val="TOC Heading"/>
    <w:basedOn w:val="12"/>
    <w:next w:val="a"/>
    <w:link w:val="af3"/>
    <w:uiPriority w:val="39"/>
    <w:qFormat/>
    <w:rsid w:val="00894F64"/>
    <w:pPr>
      <w:outlineLvl w:val="9"/>
    </w:pPr>
  </w:style>
  <w:style w:type="paragraph" w:styleId="af4">
    <w:name w:val="footnote text"/>
    <w:basedOn w:val="a"/>
    <w:link w:val="af5"/>
    <w:semiHidden/>
    <w:rsid w:val="00894F64"/>
    <w:rPr>
      <w:rFonts w:ascii="Times New Roman" w:hAnsi="Times New Roman" w:cs="Times New Roman"/>
      <w:lang w:val="en-US" w:eastAsia="en-US"/>
    </w:rPr>
  </w:style>
  <w:style w:type="character" w:customStyle="1" w:styleId="af5">
    <w:name w:val="Текст сноски Знак"/>
    <w:basedOn w:val="a0"/>
    <w:link w:val="af4"/>
    <w:semiHidden/>
    <w:rsid w:val="00894F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894F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94F64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basedOn w:val="a0"/>
    <w:rsid w:val="00894F64"/>
  </w:style>
  <w:style w:type="paragraph" w:styleId="af9">
    <w:name w:val="footer"/>
    <w:basedOn w:val="a"/>
    <w:link w:val="afa"/>
    <w:uiPriority w:val="99"/>
    <w:rsid w:val="00894F6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94F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94F64"/>
    <w:pPr>
      <w:widowControl w:val="0"/>
      <w:spacing w:before="1220"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fb">
    <w:name w:val="Body Text"/>
    <w:basedOn w:val="a"/>
    <w:link w:val="afc"/>
    <w:rsid w:val="00894F64"/>
    <w:pPr>
      <w:tabs>
        <w:tab w:val="left" w:pos="680"/>
      </w:tabs>
      <w:autoSpaceDE/>
      <w:autoSpaceDN/>
      <w:adjustRightInd/>
    </w:pPr>
    <w:rPr>
      <w:rFonts w:ascii="Times New Roman" w:hAnsi="Times New Roman" w:cs="Times New Roman"/>
      <w:snapToGrid w:val="0"/>
      <w:sz w:val="28"/>
    </w:rPr>
  </w:style>
  <w:style w:type="character" w:customStyle="1" w:styleId="afc">
    <w:name w:val="Основной текст Знак"/>
    <w:basedOn w:val="a0"/>
    <w:link w:val="afb"/>
    <w:rsid w:val="0089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894F64"/>
    <w:pPr>
      <w:tabs>
        <w:tab w:val="left" w:pos="680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24">
    <w:name w:val="Основной текст 2 Знак"/>
    <w:basedOn w:val="a0"/>
    <w:link w:val="23"/>
    <w:rsid w:val="0089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Текст выноски Знак"/>
    <w:basedOn w:val="a0"/>
    <w:link w:val="afe"/>
    <w:semiHidden/>
    <w:rsid w:val="00894F6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rsid w:val="00894F6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94F64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basedOn w:val="a0"/>
    <w:rsid w:val="00894F64"/>
    <w:rPr>
      <w:color w:val="0000FF"/>
      <w:u w:val="single"/>
    </w:rPr>
  </w:style>
  <w:style w:type="paragraph" w:styleId="aff0">
    <w:name w:val="Body Text Indent"/>
    <w:basedOn w:val="a"/>
    <w:link w:val="aff1"/>
    <w:rsid w:val="00894F6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89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94F6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9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4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4F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94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nhideWhenUsed/>
    <w:rsid w:val="00894F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4F64"/>
    <w:pPr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94F64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rsid w:val="0089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f3">
    <w:name w:val="Table Grid"/>
    <w:basedOn w:val="a1"/>
    <w:rsid w:val="00894F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3"/>
    <w:basedOn w:val="a"/>
    <w:rsid w:val="00894F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F64"/>
  </w:style>
  <w:style w:type="paragraph" w:styleId="aff4">
    <w:name w:val="caption"/>
    <w:basedOn w:val="a"/>
    <w:next w:val="a"/>
    <w:qFormat/>
    <w:rsid w:val="00894F64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оглавления Знак"/>
    <w:basedOn w:val="13"/>
    <w:link w:val="af2"/>
    <w:uiPriority w:val="39"/>
    <w:rsid w:val="00894F64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paragraph" w:styleId="aff5">
    <w:name w:val="Document Map"/>
    <w:basedOn w:val="a"/>
    <w:link w:val="aff6"/>
    <w:semiHidden/>
    <w:rsid w:val="00894F64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894F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аголовок1М1"/>
    <w:basedOn w:val="a"/>
    <w:next w:val="1"/>
    <w:rsid w:val="00894F64"/>
    <w:pPr>
      <w:keepNext/>
      <w:widowControl/>
      <w:numPr>
        <w:numId w:val="12"/>
      </w:numPr>
      <w:autoSpaceDE/>
      <w:autoSpaceDN/>
      <w:adjustRightInd/>
      <w:spacing w:before="240" w:after="120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rsid w:val="00894F64"/>
    <w:pPr>
      <w:widowControl/>
      <w:numPr>
        <w:ilvl w:val="1"/>
        <w:numId w:val="12"/>
      </w:numPr>
      <w:tabs>
        <w:tab w:val="left" w:pos="1176"/>
      </w:tabs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5">
    <w:name w:val="Основной текст1"/>
    <w:basedOn w:val="a"/>
    <w:link w:val="16"/>
    <w:rsid w:val="00894F64"/>
    <w:pPr>
      <w:widowControl/>
      <w:autoSpaceDE/>
      <w:autoSpaceDN/>
      <w:adjustRightInd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текст1 Знак"/>
    <w:link w:val="15"/>
    <w:rsid w:val="00894F6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писок1Л"/>
    <w:basedOn w:val="a"/>
    <w:link w:val="17"/>
    <w:rsid w:val="00894F64"/>
    <w:pPr>
      <w:widowControl/>
      <w:numPr>
        <w:numId w:val="17"/>
      </w:numPr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Приложение1М"/>
    <w:basedOn w:val="15"/>
    <w:link w:val="19"/>
    <w:rsid w:val="00894F64"/>
    <w:pPr>
      <w:pageBreakBefore/>
      <w:ind w:firstLine="0"/>
      <w:jc w:val="right"/>
    </w:pPr>
  </w:style>
  <w:style w:type="character" w:customStyle="1" w:styleId="17">
    <w:name w:val="Список1Л Знак"/>
    <w:link w:val="10"/>
    <w:rsid w:val="00894F64"/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Приложение1М Знак"/>
    <w:link w:val="18"/>
    <w:rsid w:val="00894F64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Основной текст_"/>
    <w:basedOn w:val="a0"/>
    <w:link w:val="34"/>
    <w:uiPriority w:val="99"/>
    <w:rsid w:val="00894F64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894F64"/>
    <w:pPr>
      <w:shd w:val="clear" w:color="auto" w:fill="FFFFFF"/>
      <w:autoSpaceDE/>
      <w:autoSpaceDN/>
      <w:adjustRightInd/>
      <w:spacing w:line="0" w:lineRule="atLeast"/>
      <w:ind w:hanging="1620"/>
    </w:pPr>
    <w:rPr>
      <w:rFonts w:ascii="Times New Roman" w:hAnsi="Times New Roman" w:cs="Times New Roman"/>
      <w:spacing w:val="-2"/>
      <w:sz w:val="27"/>
      <w:szCs w:val="27"/>
      <w:lang w:eastAsia="en-US"/>
    </w:rPr>
  </w:style>
  <w:style w:type="paragraph" w:customStyle="1" w:styleId="41">
    <w:name w:val="Основной текст4"/>
    <w:basedOn w:val="a"/>
    <w:uiPriority w:val="99"/>
    <w:rsid w:val="00894F64"/>
    <w:pPr>
      <w:shd w:val="clear" w:color="auto" w:fill="FFFFFF"/>
      <w:autoSpaceDE/>
      <w:autoSpaceDN/>
      <w:adjustRightInd/>
      <w:spacing w:line="240" w:lineRule="atLeast"/>
      <w:ind w:hanging="1680"/>
    </w:pPr>
    <w:rPr>
      <w:rFonts w:ascii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uvse.ru/psikhologiya/samosovershenstvovanie/kak-nauchitsya-krasivo-govor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tve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20</Pages>
  <Words>9612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ОНИКС</Company>
  <LinksUpToDate>false</LinksUpToDate>
  <CharactersWithSpaces>64273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alexx</cp:lastModifiedBy>
  <cp:revision>11</cp:revision>
  <cp:lastPrinted>2020-09-18T11:03:00Z</cp:lastPrinted>
  <dcterms:created xsi:type="dcterms:W3CDTF">2017-01-16T09:41:00Z</dcterms:created>
  <dcterms:modified xsi:type="dcterms:W3CDTF">2021-08-24T08:14:00Z</dcterms:modified>
</cp:coreProperties>
</file>